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A64" w:rsidRDefault="00C02A64" w:rsidP="00C02A64">
      <w:pPr>
        <w:shd w:val="solid" w:color="FFFFFF" w:fill="auto"/>
        <w:autoSpaceDN w:val="0"/>
        <w:spacing w:line="640" w:lineRule="exact"/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附件</w:t>
      </w:r>
    </w:p>
    <w:p w:rsidR="00C02A64" w:rsidRDefault="00C02A64" w:rsidP="00C02A64">
      <w:pPr>
        <w:shd w:val="solid" w:color="FFFFFF" w:fill="auto"/>
        <w:autoSpaceDN w:val="0"/>
        <w:spacing w:line="500" w:lineRule="exact"/>
        <w:jc w:val="center"/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  <w:shd w:val="clear" w:color="auto" w:fill="FFFFFF"/>
        </w:rPr>
        <w:t>2019年云南省科普示范社区公示名单</w:t>
      </w:r>
    </w:p>
    <w:tbl>
      <w:tblPr>
        <w:tblpPr w:leftFromText="180" w:rightFromText="180" w:vertAnchor="text" w:horzAnchor="page" w:tblpX="1913" w:tblpY="45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515"/>
        <w:gridCol w:w="6648"/>
      </w:tblGrid>
      <w:tr w:rsidR="00C02A64" w:rsidTr="005D1534">
        <w:trPr>
          <w:trHeight w:val="560"/>
        </w:trPr>
        <w:tc>
          <w:tcPr>
            <w:tcW w:w="1515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州（市）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社区名称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昆明市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  <w:t>（7个）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Style w:val="font01"/>
                <w:rFonts w:hAnsi="仿宋_GB2312" w:hint="default"/>
                <w:lang/>
              </w:rPr>
              <w:t>盘龙区金色社区工作站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官渡区黄家庄社区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五华区华山街道北门社区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西山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区秋苑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富民县城北社区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嵩明县小街社区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呈贡区碧潭社区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曲靖市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（5个）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富源县中安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街道回隆社区</w:t>
            </w:r>
            <w:proofErr w:type="gramEnd"/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陆良县三岔河镇太平社区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沾益区西平街道文艺社区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罗平县九龙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街道关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塘社区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罗平县长底布依族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乡发达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保山市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隆阳区青华街道四方社区</w:t>
            </w:r>
          </w:p>
        </w:tc>
      </w:tr>
      <w:tr w:rsidR="00C02A64" w:rsidTr="005D1534">
        <w:trPr>
          <w:trHeight w:val="90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腾冲市腾越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镇伺朗坝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龙陵县龙山镇云山社区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玉溪市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（4个）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新平县古城街道锦秀社区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易门县龙泉街道兴文街社区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华宁县溪镇花溪社区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峨山县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化念镇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凤凰社区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普洱市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思茅区南屏镇凤凰社区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孟连县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娜允镇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城东社区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澜沧县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勐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朗镇温泉社区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8"/>
                <w:szCs w:val="28"/>
                <w:lang/>
              </w:rPr>
              <w:t>西双版纳州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（1个）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勐腊县景岗社区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昭通市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绥江县会仪镇箭头社区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镇雄县乌峰街道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新街社区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ind w:firstLineChars="550" w:firstLine="1760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大关县翠华镇辕门社区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32"/>
                <w:szCs w:val="32"/>
                <w:lang/>
              </w:rPr>
              <w:t>楚雄州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32"/>
                <w:szCs w:val="32"/>
                <w:lang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禄丰县金山镇新河社区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姚安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县栋川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镇北街社区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永仁县永定镇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苴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  <w:lang/>
              </w:rPr>
              <w:t>却社区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文山州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（2个）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麻栗坡县麻栗镇中心社区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文山市新平街道红旗社区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德宏州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（2个）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芒市团结社区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盈江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县盈垦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丽江市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永胜县永北镇文化社区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古城区文化街道岩乐社区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华坪县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兴泉镇兴泉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红河州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（4个）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屏边县玉屏社区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金平县北门社区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元阳县大田街社区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开远市云龙社区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sz w:val="32"/>
                <w:szCs w:val="32"/>
              </w:rPr>
              <w:t>大理州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sz w:val="32"/>
                <w:szCs w:val="32"/>
              </w:rPr>
              <w:t>（5个）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大理市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下关镇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龙溪社区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大理市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大理镇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五华社区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ind w:firstLineChars="200" w:firstLine="640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宾川县宾居镇宾居社区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巍山县南诏镇北街社区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永平县博南镇银江社区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 w:val="restart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临沧市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（3个）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凤庆县凤山镇龙泉社区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临翔区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凤翔街道圈掌社区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vMerge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32"/>
                <w:szCs w:val="32"/>
              </w:rPr>
            </w:pP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lang/>
              </w:rPr>
              <w:t>孟定农场管委会小岛社区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怒江州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（1个）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怒江州泸水市向阳社区</w:t>
            </w:r>
          </w:p>
        </w:tc>
      </w:tr>
      <w:tr w:rsidR="00C02A64" w:rsidTr="005D1534">
        <w:trPr>
          <w:trHeight w:val="495"/>
        </w:trPr>
        <w:tc>
          <w:tcPr>
            <w:tcW w:w="1515" w:type="dxa"/>
            <w:shd w:val="clear" w:color="auto" w:fill="FFFFFF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迪庆州</w:t>
            </w:r>
          </w:p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32"/>
                <w:szCs w:val="32"/>
                <w:lang/>
              </w:rPr>
              <w:t>（1个）</w:t>
            </w:r>
          </w:p>
        </w:tc>
        <w:tc>
          <w:tcPr>
            <w:tcW w:w="6648" w:type="dxa"/>
            <w:vAlign w:val="center"/>
          </w:tcPr>
          <w:p w:rsidR="00C02A64" w:rsidRDefault="00C02A64" w:rsidP="005D1534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香格里拉市建塘镇北郊社区</w:t>
            </w:r>
          </w:p>
        </w:tc>
      </w:tr>
    </w:tbl>
    <w:p w:rsidR="00C02A64" w:rsidRDefault="00C02A64" w:rsidP="00C02A64">
      <w:pPr>
        <w:rPr>
          <w:b/>
          <w:color w:val="404040"/>
          <w:spacing w:val="15"/>
          <w:sz w:val="30"/>
          <w:szCs w:val="30"/>
          <w:shd w:val="clear" w:color="auto" w:fill="FFFFFF"/>
        </w:rPr>
      </w:pPr>
    </w:p>
    <w:p w:rsidR="00C02A64" w:rsidRDefault="00C02A64" w:rsidP="00C02A64">
      <w:pPr>
        <w:rPr>
          <w:rFonts w:ascii="黑体" w:eastAsia="黑体" w:hAnsi="黑体" w:cs="黑体" w:hint="eastAsia"/>
          <w:sz w:val="32"/>
          <w:szCs w:val="32"/>
        </w:rPr>
      </w:pPr>
    </w:p>
    <w:p w:rsidR="002150D1" w:rsidRPr="00C02A64" w:rsidRDefault="002150D1"/>
    <w:sectPr w:rsidR="002150D1" w:rsidRPr="00C02A64">
      <w:footerReference w:type="default" r:id="rId4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82619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5" type="#_x0000_t202" style="position:absolute;margin-left:0;margin-top:0;width:2in;height:2in;z-index:251660288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fill o:detectmouseclick="t"/>
          <v:textbox style="mso-fit-shape-to-text:t" inset="0,0,0,0">
            <w:txbxContent>
              <w:p w:rsidR="00000000" w:rsidRDefault="00082619">
                <w:pPr>
                  <w:pStyle w:val="a3"/>
                  <w:rPr>
                    <w:rFonts w:hint="eastAsia"/>
                  </w:rPr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C02A64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C02A64"/>
    <w:rsid w:val="000668E8"/>
    <w:rsid w:val="00075465"/>
    <w:rsid w:val="00082619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C02A64"/>
    <w:rsid w:val="00D004CE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A64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01">
    <w:name w:val="font01"/>
    <w:qFormat/>
    <w:rsid w:val="00C02A64"/>
    <w:rPr>
      <w:rFonts w:ascii="仿宋_GB2312" w:eastAsia="仿宋_GB2312" w:cs="仿宋_GB2312" w:hint="eastAsia"/>
      <w:color w:val="000000"/>
      <w:sz w:val="32"/>
      <w:szCs w:val="32"/>
      <w:u w:val="none"/>
    </w:rPr>
  </w:style>
  <w:style w:type="paragraph" w:styleId="a3">
    <w:name w:val="footer"/>
    <w:basedOn w:val="a"/>
    <w:link w:val="Char"/>
    <w:rsid w:val="00C02A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02A64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</Words>
  <Characters>682</Characters>
  <Application>Microsoft Office Word</Application>
  <DocSecurity>0</DocSecurity>
  <Lines>5</Lines>
  <Paragraphs>1</Paragraphs>
  <ScaleCrop>false</ScaleCrop>
  <Company>http:/sdwm.org</Company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2019-10-18T08:54:00Z</dcterms:created>
  <dcterms:modified xsi:type="dcterms:W3CDTF">2019-10-18T08:54:00Z</dcterms:modified>
</cp:coreProperties>
</file>