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line="500" w:lineRule="exact"/>
        <w:jc w:val="both"/>
        <w:rPr>
          <w:rFonts w:hint="default"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附件</w:t>
      </w:r>
    </w:p>
    <w:p>
      <w:pPr>
        <w:pStyle w:val="2"/>
        <w:widowControl/>
        <w:spacing w:line="500" w:lineRule="exact"/>
        <w:jc w:val="center"/>
        <w:rPr>
          <w:rFonts w:hint="default" w:cs="宋体"/>
          <w:b/>
          <w:bCs/>
          <w:color w:val="000000"/>
          <w:sz w:val="44"/>
          <w:szCs w:val="44"/>
        </w:rPr>
      </w:pPr>
      <w:bookmarkStart w:id="0" w:name="_GoBack"/>
      <w:r>
        <w:rPr>
          <w:rFonts w:cs="宋体"/>
          <w:b/>
          <w:bCs/>
          <w:color w:val="000000"/>
          <w:sz w:val="44"/>
          <w:szCs w:val="44"/>
        </w:rPr>
        <w:t>2019年云南省科普教育示范学校公示名单</w:t>
      </w:r>
      <w:bookmarkEnd w:id="0"/>
    </w:p>
    <w:p>
      <w:pPr>
        <w:ind w:firstLine="321" w:firstLineChars="100"/>
        <w:rPr>
          <w:rFonts w:ascii="仿宋_GB2312" w:eastAsia="仿宋_GB2312"/>
          <w:b/>
          <w:bCs/>
          <w:sz w:val="32"/>
          <w:szCs w:val="32"/>
        </w:rPr>
      </w:pPr>
    </w:p>
    <w:tbl>
      <w:tblPr>
        <w:tblStyle w:val="3"/>
        <w:tblW w:w="8286" w:type="dxa"/>
        <w:jc w:val="center"/>
        <w:tblInd w:w="76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946"/>
        <w:gridCol w:w="1946"/>
        <w:gridCol w:w="43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州市</w:t>
            </w: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8"/>
                <w:szCs w:val="28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1946" w:type="dxa"/>
            <w:vMerge w:val="restart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昆明市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（4所）</w:t>
            </w:r>
          </w:p>
          <w:p>
            <w:pPr>
              <w:jc w:val="center"/>
              <w:rPr>
                <w:rFonts w:ascii="宋体" w:hAnsi="宋体" w:cs="宋体"/>
                <w:sz w:val="24"/>
              </w:rPr>
            </w:pPr>
          </w:p>
          <w:p>
            <w:pPr>
              <w:jc w:val="center"/>
              <w:rPr>
                <w:rFonts w:ascii="宋体" w:hAnsi="宋体" w:cs="宋体"/>
                <w:sz w:val="24"/>
              </w:rPr>
            </w:pPr>
          </w:p>
          <w:p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昆明市盘龙区东庄小学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昆明市五华区瑞和实验学校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昆明市西山区春苑小学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</w:rPr>
              <w:t>云南师范大学附属七彩云南小学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5</w:t>
            </w:r>
          </w:p>
        </w:tc>
        <w:tc>
          <w:tcPr>
            <w:tcW w:w="1946" w:type="dxa"/>
            <w:vMerge w:val="restart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昭通市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（3所）</w:t>
            </w: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镇雄县芒部中学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6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鲁甸县第一中学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7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盐津县盐井小学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946" w:type="dxa"/>
            <w:vMerge w:val="restart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曲靖市</w:t>
            </w:r>
          </w:p>
          <w:p>
            <w:pPr>
              <w:widowControl/>
              <w:ind w:firstLine="480" w:firstLineChars="200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（4所</w:t>
            </w:r>
            <w:r>
              <w:rPr>
                <w:rFonts w:hint="eastAsia" w:ascii="宋体" w:hAnsi="宋体" w:cs="宋体"/>
                <w:color w:val="000000"/>
                <w:sz w:val="24"/>
              </w:rPr>
              <w:t>）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曲靖市第二中学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9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宣威市第六中学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10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宣威市第二小学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11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富源县第七中学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12</w:t>
            </w:r>
          </w:p>
        </w:tc>
        <w:tc>
          <w:tcPr>
            <w:tcW w:w="1946" w:type="dxa"/>
            <w:vMerge w:val="restart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保山市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（4所）</w:t>
            </w: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保山市实验小学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13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腾冲市第八中学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14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保山市第二示范小学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15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腾冲市民族完全中学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16</w:t>
            </w:r>
          </w:p>
        </w:tc>
        <w:tc>
          <w:tcPr>
            <w:tcW w:w="1946" w:type="dxa"/>
            <w:vMerge w:val="restart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玉溪市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（2所）</w:t>
            </w: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玉溪市第一中学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17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玉溪市高仓中心小学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6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18</w:t>
            </w:r>
          </w:p>
        </w:tc>
        <w:tc>
          <w:tcPr>
            <w:tcW w:w="1946" w:type="dxa"/>
            <w:vMerge w:val="restart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普洱市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（4所）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思茅第一小学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19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景谷县第一小学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20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思茅第七小学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tabs>
                <w:tab w:val="left" w:pos="266"/>
              </w:tabs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21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tabs>
                <w:tab w:val="left" w:pos="266"/>
              </w:tabs>
              <w:ind w:firstLine="480" w:firstLineChars="20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思茅第三小学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22</w:t>
            </w:r>
          </w:p>
        </w:tc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西双版纳州（1所）</w:t>
            </w: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勐海县民族中学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23</w:t>
            </w:r>
          </w:p>
        </w:tc>
        <w:tc>
          <w:tcPr>
            <w:tcW w:w="1946" w:type="dxa"/>
            <w:vMerge w:val="restart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楚雄州</w:t>
            </w:r>
          </w:p>
          <w:p>
            <w:pPr>
              <w:widowControl/>
              <w:tabs>
                <w:tab w:val="left" w:pos="495"/>
              </w:tabs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（5所）</w:t>
            </w: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楚雄北浦中学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24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禄丰县金山镇小学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25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牟定县思源实验学校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26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武定县香水中学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9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27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元谋县黄瓜园小学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28</w:t>
            </w:r>
          </w:p>
        </w:tc>
        <w:tc>
          <w:tcPr>
            <w:tcW w:w="1946" w:type="dxa"/>
            <w:vMerge w:val="restart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文山州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（4所）</w:t>
            </w: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文山实验小学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29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砚山县第一中学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30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砚山县维摩乡维摩小学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31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马关县第二小学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32</w:t>
            </w:r>
          </w:p>
        </w:tc>
        <w:tc>
          <w:tcPr>
            <w:tcW w:w="1946" w:type="dxa"/>
            <w:vMerge w:val="restart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德宏州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（2所）</w:t>
            </w: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芒市第一小学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33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瑞丽市勐卯小学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34</w:t>
            </w:r>
          </w:p>
        </w:tc>
        <w:tc>
          <w:tcPr>
            <w:tcW w:w="1946" w:type="dxa"/>
            <w:vMerge w:val="restart"/>
            <w:shd w:val="clear" w:color="auto" w:fill="FFFFFF"/>
            <w:noWrap/>
            <w:vAlign w:val="center"/>
          </w:tcPr>
          <w:p>
            <w:pPr>
              <w:widowControl/>
              <w:ind w:firstLine="600" w:firstLineChars="250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丽江市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（2所）</w:t>
            </w: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古城区一中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35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永胜县期纳镇中心小学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36</w:t>
            </w:r>
          </w:p>
        </w:tc>
        <w:tc>
          <w:tcPr>
            <w:tcW w:w="1946" w:type="dxa"/>
            <w:vMerge w:val="restart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红河州</w:t>
            </w:r>
          </w:p>
          <w:p>
            <w:pPr>
              <w:widowControl/>
              <w:ind w:firstLine="480" w:firstLineChars="200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（4所）</w:t>
            </w: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蒙自市第二小学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37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泸西县中枢镇胜利小学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38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开远市东城小学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39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个旧市鄢棚小学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40</w:t>
            </w:r>
          </w:p>
        </w:tc>
        <w:tc>
          <w:tcPr>
            <w:tcW w:w="1946" w:type="dxa"/>
            <w:vMerge w:val="restart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大理州</w:t>
            </w:r>
          </w:p>
          <w:p>
            <w:pPr>
              <w:widowControl/>
              <w:ind w:firstLine="480" w:firstLineChars="200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（4所）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大理白族自治州实验小学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41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弥渡县弥城镇永华完全小学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42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巍山县为民小学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43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大理市下关第四小学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44</w:t>
            </w:r>
          </w:p>
        </w:tc>
        <w:tc>
          <w:tcPr>
            <w:tcW w:w="1946" w:type="dxa"/>
            <w:vMerge w:val="restart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临沧市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（3所）</w:t>
            </w: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凤庆县象贤中心学校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45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耿马县城关完小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46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镇康县凤尾镇凤尾完小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47</w:t>
            </w:r>
          </w:p>
        </w:tc>
        <w:tc>
          <w:tcPr>
            <w:tcW w:w="1946" w:type="dxa"/>
            <w:vMerge w:val="restart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怒江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州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（2所）</w:t>
            </w: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兰坪县城区第一完小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48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</w:rPr>
              <w:t>泸水市小沙坝完小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49</w:t>
            </w:r>
          </w:p>
        </w:tc>
        <w:tc>
          <w:tcPr>
            <w:tcW w:w="1946" w:type="dxa"/>
            <w:vMerge w:val="restart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迪庆州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（2所）</w:t>
            </w: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444444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444444"/>
                <w:kern w:val="0"/>
                <w:sz w:val="28"/>
                <w:szCs w:val="28"/>
              </w:rPr>
              <w:t>迪庆藏族自治州民族中学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1946" w:type="dxa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50</w:t>
            </w:r>
          </w:p>
        </w:tc>
        <w:tc>
          <w:tcPr>
            <w:tcW w:w="1946" w:type="dxa"/>
            <w:vMerge w:val="continue"/>
            <w:shd w:val="clear" w:color="auto" w:fill="FFFFFF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4394" w:type="dxa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444444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color w:val="444444"/>
                <w:kern w:val="0"/>
                <w:sz w:val="28"/>
                <w:szCs w:val="28"/>
              </w:rPr>
              <w:t>香格里拉市金江镇小学</w:t>
            </w:r>
          </w:p>
        </w:tc>
      </w:tr>
    </w:tbl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黑体" w:hAnsi="黑体" w:eastAsia="黑体" w:cs="黑体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C75F07"/>
    <w:rsid w:val="7AC75F0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2019-03-29T01:58:00Z</dcterms:created>
  <dc:creator>Administrator</dc:creator>
  <cp:lastModifiedBy>Administrator</cp:lastModifiedBy>
  <dcterms:modified xsi:type="dcterms:W3CDTF">2019-03-29T01:59:06Z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