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CB4" w:rsidRDefault="00EE3CB4" w:rsidP="00EE3CB4">
      <w:pPr>
        <w:widowControl/>
        <w:spacing w:beforeLines="50" w:line="360" w:lineRule="auto"/>
        <w:ind w:firstLine="641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2018年度院士工作站和科技专家服务站考核结果</w:t>
      </w:r>
      <w:bookmarkStart w:id="0" w:name="_GoBack"/>
      <w:bookmarkEnd w:id="0"/>
    </w:p>
    <w:p w:rsidR="00EE3CB4" w:rsidRDefault="00EE3CB4" w:rsidP="00EE3CB4">
      <w:pPr>
        <w:widowControl/>
        <w:spacing w:beforeLines="50" w:line="360" w:lineRule="auto"/>
        <w:ind w:firstLine="641"/>
        <w:jc w:val="center"/>
        <w:rPr>
          <w:rFonts w:ascii="宋体" w:cs="宋体"/>
          <w:b/>
          <w:color w:val="000000"/>
          <w:kern w:val="0"/>
          <w:sz w:val="32"/>
          <w:szCs w:val="32"/>
        </w:rPr>
      </w:pPr>
    </w:p>
    <w:p w:rsidR="00EE3CB4" w:rsidRDefault="00EE3CB4" w:rsidP="00EE3CB4">
      <w:pPr>
        <w:widowControl/>
        <w:spacing w:line="360" w:lineRule="auto"/>
        <w:ind w:firstLineChars="150" w:firstLine="450"/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一、优秀院士专家工作站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保山全心农业科技有限公司科技专家服务站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蒙自市</w:t>
      </w:r>
      <w:proofErr w:type="gramStart"/>
      <w:r w:rsidRPr="005E7364">
        <w:rPr>
          <w:rFonts w:ascii="仿宋_GB2312" w:eastAsia="仿宋_GB2312" w:hint="eastAsia"/>
          <w:sz w:val="30"/>
          <w:szCs w:val="30"/>
        </w:rPr>
        <w:t>嘉莲果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蔬产销专业合作社专家服务站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云南银河之星科技有限公司科技专家服务站</w:t>
      </w:r>
    </w:p>
    <w:p w:rsidR="00EE3CB4" w:rsidRDefault="00EE3CB4" w:rsidP="00EE3CB4">
      <w:pPr>
        <w:widowControl/>
        <w:spacing w:beforeLines="50" w:line="360" w:lineRule="auto"/>
        <w:ind w:firstLineChars="150" w:firstLine="450"/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二、良好院士专家工作站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 xml:space="preserve">云南欣绿茶花股份有限公司科技专家服务站  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 xml:space="preserve">云南思农蔬菜种业发展有限责任公司方智远院士工作站 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云南安防科技有限公司院士工作站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云南旺德农业科技有限公司专家服务站</w:t>
      </w:r>
    </w:p>
    <w:p w:rsidR="00EE3CB4" w:rsidRDefault="00EE3CB4" w:rsidP="00EE3CB4">
      <w:pPr>
        <w:widowControl/>
        <w:spacing w:beforeLines="50" w:line="360" w:lineRule="auto"/>
        <w:ind w:firstLineChars="150" w:firstLine="450"/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三、合格院士专家工作站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proofErr w:type="gramStart"/>
      <w:r w:rsidRPr="005E7364">
        <w:rPr>
          <w:rFonts w:ascii="仿宋_GB2312" w:eastAsia="仿宋_GB2312" w:hint="eastAsia"/>
          <w:sz w:val="30"/>
          <w:szCs w:val="30"/>
        </w:rPr>
        <w:t>楚雄龙润丰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农业科技有限公司科技专家服务站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楚雄彝族自治州种猪种鸡场专家服务站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云南海润茧丝绸有限公司科技专家服务站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云南牟定化佛茶叶有限公司科技专家服务站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昆明保腾生化技术有限公司科技专家服务站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禄丰双丰良种猪有限公司专家服务站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开远市三</w:t>
      </w:r>
      <w:proofErr w:type="gramStart"/>
      <w:r w:rsidRPr="005E7364">
        <w:rPr>
          <w:rFonts w:ascii="仿宋_GB2312" w:eastAsia="仿宋_GB2312" w:hint="eastAsia"/>
          <w:sz w:val="30"/>
          <w:szCs w:val="30"/>
        </w:rPr>
        <w:t>鼎产业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有限责任公司蒙自分公司专家服务站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lastRenderedPageBreak/>
        <w:t>云南牟定润丰源食品有限责任公司科技专家服务站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昆明学院专家服务站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昭通</w:t>
      </w:r>
      <w:proofErr w:type="gramStart"/>
      <w:r w:rsidRPr="005E7364">
        <w:rPr>
          <w:rFonts w:ascii="仿宋_GB2312" w:eastAsia="仿宋_GB2312" w:hint="eastAsia"/>
          <w:sz w:val="30"/>
          <w:szCs w:val="30"/>
        </w:rPr>
        <w:t>市益雄药业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云南种业集团有限责任公司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楚雄彝</w:t>
      </w:r>
      <w:proofErr w:type="gramStart"/>
      <w:r w:rsidRPr="005E7364">
        <w:rPr>
          <w:rFonts w:ascii="仿宋_GB2312" w:eastAsia="仿宋_GB2312" w:hint="eastAsia"/>
          <w:sz w:val="30"/>
          <w:szCs w:val="30"/>
        </w:rPr>
        <w:t>家香经贸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楚雄德尔思紫胶有限公司专家服务站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proofErr w:type="gramStart"/>
      <w:r w:rsidRPr="005E7364">
        <w:rPr>
          <w:rFonts w:ascii="仿宋_GB2312" w:eastAsia="仿宋_GB2312" w:hint="eastAsia"/>
          <w:sz w:val="30"/>
          <w:szCs w:val="30"/>
        </w:rPr>
        <w:t>西双版纳印奇生物资源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开发有限公司科技专家服务站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云南省电子工业研究所科技专家服务站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南华野生</w:t>
      </w:r>
      <w:proofErr w:type="gramStart"/>
      <w:r w:rsidRPr="005E7364">
        <w:rPr>
          <w:rFonts w:ascii="仿宋_GB2312" w:eastAsia="仿宋_GB2312" w:hint="eastAsia"/>
          <w:sz w:val="30"/>
          <w:szCs w:val="30"/>
        </w:rPr>
        <w:t>菌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信息港有限公司科技专家服务站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云南南华查姆农土特产综合开发有限公司科技专家服务站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云南同景科技有限公司科技专家服务站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云南成满生物科技有限公司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姚安佳</w:t>
      </w:r>
      <w:r w:rsidRPr="005E7364">
        <w:rPr>
          <w:rFonts w:ascii="宋体" w:hAnsi="宋体" w:cs="宋体" w:hint="eastAsia"/>
          <w:sz w:val="30"/>
          <w:szCs w:val="30"/>
        </w:rPr>
        <w:t>祎</w:t>
      </w:r>
      <w:proofErr w:type="gramStart"/>
      <w:r w:rsidRPr="005E7364">
        <w:rPr>
          <w:rFonts w:ascii="仿宋_GB2312" w:eastAsia="仿宋_GB2312" w:hAnsi="仿宋_GB2312" w:cs="仿宋_GB2312" w:hint="eastAsia"/>
          <w:sz w:val="30"/>
          <w:szCs w:val="30"/>
        </w:rPr>
        <w:t>云菜产业</w:t>
      </w:r>
      <w:proofErr w:type="gramEnd"/>
      <w:r w:rsidRPr="005E7364">
        <w:rPr>
          <w:rFonts w:ascii="仿宋_GB2312" w:eastAsia="仿宋_GB2312" w:hAnsi="仿宋_GB2312" w:cs="仿宋_GB2312" w:hint="eastAsia"/>
          <w:sz w:val="30"/>
          <w:szCs w:val="30"/>
        </w:rPr>
        <w:t>科技发展有限公司科技专家服务站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大理洱海</w:t>
      </w:r>
      <w:proofErr w:type="gramStart"/>
      <w:r w:rsidRPr="005E7364">
        <w:rPr>
          <w:rFonts w:ascii="仿宋_GB2312" w:eastAsia="仿宋_GB2312" w:hint="eastAsia"/>
          <w:sz w:val="30"/>
          <w:szCs w:val="30"/>
        </w:rPr>
        <w:t>生物肥业有限公司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大姚县百草岭蜂业有限责任公司专家服务站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云南牟定太极食品有限公司科技专家服务站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云南山里红生物科技有限公司科技专家服务站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云南谷多牧业有限公司科技专家服务站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云南天腾化工有限公司专家服务站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蒙自市中药材种植推广协会专家服务站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姚安</w:t>
      </w:r>
      <w:proofErr w:type="gramStart"/>
      <w:r w:rsidRPr="005E7364">
        <w:rPr>
          <w:rFonts w:ascii="仿宋_GB2312" w:eastAsia="仿宋_GB2312" w:hint="eastAsia"/>
          <w:sz w:val="30"/>
          <w:szCs w:val="30"/>
        </w:rPr>
        <w:t>县济合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庄园果业有限公司科技专家服务站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云南天歌农业科技发展有限公司科技专家服务站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lastRenderedPageBreak/>
        <w:t>昭通市昭阳区庆丰果树有限公司科技专家服务站</w:t>
      </w:r>
    </w:p>
    <w:p w:rsidR="00EE3CB4" w:rsidRDefault="00EE3CB4" w:rsidP="00EE3CB4">
      <w:pPr>
        <w:widowControl/>
        <w:spacing w:beforeLines="50" w:line="360" w:lineRule="auto"/>
        <w:ind w:firstLineChars="150" w:firstLine="450"/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四、取消</w:t>
      </w:r>
      <w:proofErr w:type="gramStart"/>
      <w:r>
        <w:rPr>
          <w:rFonts w:ascii="黑体" w:eastAsia="黑体" w:hint="eastAsia"/>
          <w:sz w:val="30"/>
          <w:szCs w:val="30"/>
        </w:rPr>
        <w:t>资格院士</w:t>
      </w:r>
      <w:proofErr w:type="gramEnd"/>
      <w:r>
        <w:rPr>
          <w:rFonts w:ascii="黑体" w:eastAsia="黑体" w:hint="eastAsia"/>
          <w:sz w:val="30"/>
          <w:szCs w:val="30"/>
        </w:rPr>
        <w:t>专家工作站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大姚家和天然食品开发有限责任公司专家服务站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腾冲县腾越园角工艺服饰有限责任公司科技专家服务站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云南得云工贸有限公司科技专家服务站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云南优朋信息科技有限公司科技专家服务站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 xml:space="preserve">云南建工钢结构有限公司院士工作站 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云南丛林野生</w:t>
      </w:r>
      <w:proofErr w:type="gramStart"/>
      <w:r w:rsidRPr="005E7364">
        <w:rPr>
          <w:rFonts w:ascii="仿宋_GB2312" w:eastAsia="仿宋_GB2312" w:hint="eastAsia"/>
          <w:sz w:val="30"/>
          <w:szCs w:val="30"/>
        </w:rPr>
        <w:t>堂食品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 xml:space="preserve">有限公司院士工作站 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 xml:space="preserve">昭通市药学会院士工作站 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昆明好马文化传播有限公司科技专家服务站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云南三丰</w:t>
      </w:r>
      <w:r>
        <w:rPr>
          <w:rFonts w:ascii="仿宋_GB2312" w:eastAsia="仿宋_GB2312" w:hint="eastAsia"/>
          <w:sz w:val="30"/>
          <w:szCs w:val="30"/>
        </w:rPr>
        <w:t>农</w:t>
      </w:r>
      <w:r w:rsidRPr="005E7364">
        <w:rPr>
          <w:rFonts w:ascii="仿宋_GB2312" w:eastAsia="仿宋_GB2312" w:hint="eastAsia"/>
          <w:sz w:val="30"/>
          <w:szCs w:val="30"/>
        </w:rPr>
        <w:t xml:space="preserve">牧业开发有限责任公司 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 xml:space="preserve">云南昆华工贸总公司科技专家服务站 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 xml:space="preserve">昆明本番科技有限公司科技专家服务站 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云南同景科技有限公司科技专家服务站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昆明沛然科技有限公司科技专家服务站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 xml:space="preserve">云南微软创新科技有限公司科技专家服务站 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蒙自草坝果</w:t>
      </w:r>
      <w:proofErr w:type="gramStart"/>
      <w:r w:rsidRPr="005E7364">
        <w:rPr>
          <w:rFonts w:ascii="仿宋_GB2312" w:eastAsia="仿宋_GB2312" w:hint="eastAsia"/>
          <w:sz w:val="30"/>
          <w:szCs w:val="30"/>
        </w:rPr>
        <w:t>蔬协会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云南霖鹏农业科技有限公司专家服务站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proofErr w:type="gramStart"/>
      <w:r w:rsidRPr="005E7364">
        <w:rPr>
          <w:rFonts w:ascii="仿宋_GB2312" w:eastAsia="仿宋_GB2312" w:hint="eastAsia"/>
          <w:sz w:val="30"/>
          <w:szCs w:val="30"/>
        </w:rPr>
        <w:t>石屏县聚龙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园食品有限公司专家服务站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云南诚兴农业发展有限责任公司吴孔明院士工作站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t>云南禄丰翼龙野生资源开发有限公司科技专家服务站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proofErr w:type="gramStart"/>
      <w:r w:rsidRPr="005E7364">
        <w:rPr>
          <w:rFonts w:ascii="仿宋_GB2312" w:eastAsia="仿宋_GB2312" w:hint="eastAsia"/>
          <w:sz w:val="30"/>
          <w:szCs w:val="30"/>
        </w:rPr>
        <w:t>双柏诚荣绿色食品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开发有限公司科技专家服务站</w:t>
      </w:r>
    </w:p>
    <w:p w:rsidR="00EE3CB4" w:rsidRPr="005E7364" w:rsidRDefault="00EE3CB4" w:rsidP="00EE3CB4">
      <w:pPr>
        <w:widowControl/>
        <w:spacing w:line="360" w:lineRule="auto"/>
        <w:ind w:firstLineChars="150" w:firstLine="450"/>
        <w:jc w:val="left"/>
        <w:rPr>
          <w:rFonts w:ascii="仿宋_GB2312" w:eastAsia="仿宋_GB2312"/>
          <w:sz w:val="30"/>
          <w:szCs w:val="30"/>
        </w:rPr>
      </w:pPr>
      <w:r w:rsidRPr="005E7364">
        <w:rPr>
          <w:rFonts w:ascii="仿宋_GB2312" w:eastAsia="仿宋_GB2312" w:hint="eastAsia"/>
          <w:sz w:val="30"/>
          <w:szCs w:val="30"/>
        </w:rPr>
        <w:lastRenderedPageBreak/>
        <w:t>双柏</w:t>
      </w:r>
      <w:proofErr w:type="gramStart"/>
      <w:r w:rsidRPr="005E7364">
        <w:rPr>
          <w:rFonts w:ascii="仿宋_GB2312" w:eastAsia="仿宋_GB2312" w:hint="eastAsia"/>
          <w:sz w:val="30"/>
          <w:szCs w:val="30"/>
        </w:rPr>
        <w:t>县良源茧丝</w:t>
      </w:r>
      <w:proofErr w:type="gramEnd"/>
      <w:r w:rsidRPr="005E7364">
        <w:rPr>
          <w:rFonts w:ascii="仿宋_GB2312" w:eastAsia="仿宋_GB2312" w:hint="eastAsia"/>
          <w:sz w:val="30"/>
          <w:szCs w:val="30"/>
        </w:rPr>
        <w:t>绸有限公司科技专家服务站</w:t>
      </w:r>
    </w:p>
    <w:p w:rsidR="002150D1" w:rsidRPr="00EE3CB4" w:rsidRDefault="002150D1"/>
    <w:sectPr w:rsidR="002150D1" w:rsidRPr="00EE3CB4" w:rsidSect="005C0DE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E3CB4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757A87"/>
    <w:rsid w:val="00864E9B"/>
    <w:rsid w:val="00951F14"/>
    <w:rsid w:val="00BD20D8"/>
    <w:rsid w:val="00BD630A"/>
    <w:rsid w:val="00DA30C6"/>
    <w:rsid w:val="00E15AD7"/>
    <w:rsid w:val="00EC2935"/>
    <w:rsid w:val="00EE3CB4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3CB4"/>
    <w:pPr>
      <w:widowControl w:val="0"/>
      <w:spacing w:line="240" w:lineRule="auto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180</Words>
  <Characters>1027</Characters>
  <Application>Microsoft Office Word</Application>
  <DocSecurity>0</DocSecurity>
  <Lines>8</Lines>
  <Paragraphs>2</Paragraphs>
  <ScaleCrop>false</ScaleCrop>
  <Company>http:/sdwm.org</Company>
  <LinksUpToDate>false</LinksUpToDate>
  <CharactersWithSpaces>1205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2018-08-30T10:12:00Z</dcterms:created>
  <dcterms:modified xsi:type="dcterms:W3CDTF">2018-08-30T10:12:00Z</dcterms:modified>
</cp:coreProperties>
</file>