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9F2" w:rsidRDefault="00BE69F2" w:rsidP="00BE69F2">
      <w:pPr>
        <w:widowControl/>
        <w:spacing w:line="400" w:lineRule="exact"/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附件1：</w:t>
      </w:r>
    </w:p>
    <w:p w:rsidR="00BE69F2" w:rsidRPr="00307B64" w:rsidRDefault="00BE69F2" w:rsidP="00BE69F2">
      <w:pPr>
        <w:widowControl/>
        <w:spacing w:line="400" w:lineRule="exact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 w:rsidRPr="00307B64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2017年度云南省公民科学素质建设</w:t>
      </w:r>
    </w:p>
    <w:p w:rsidR="00BE69F2" w:rsidRDefault="00BE69F2" w:rsidP="00BE69F2">
      <w:pPr>
        <w:widowControl/>
        <w:spacing w:line="400" w:lineRule="exact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 w:rsidRPr="00307B64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考核评分表</w:t>
      </w:r>
    </w:p>
    <w:p w:rsidR="00BE69F2" w:rsidRPr="00307B64" w:rsidRDefault="00BE69F2" w:rsidP="00BE69F2">
      <w:pPr>
        <w:widowControl/>
        <w:spacing w:line="400" w:lineRule="exact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</w:p>
    <w:tbl>
      <w:tblPr>
        <w:tblpPr w:leftFromText="180" w:rightFromText="180" w:vertAnchor="text" w:horzAnchor="margin" w:tblpY="511"/>
        <w:tblW w:w="9747" w:type="dxa"/>
        <w:tblLayout w:type="fixed"/>
        <w:tblLook w:val="04A0"/>
      </w:tblPr>
      <w:tblGrid>
        <w:gridCol w:w="675"/>
        <w:gridCol w:w="1134"/>
        <w:gridCol w:w="1310"/>
        <w:gridCol w:w="3085"/>
        <w:gridCol w:w="2409"/>
        <w:gridCol w:w="567"/>
        <w:gridCol w:w="567"/>
      </w:tblGrid>
      <w:tr w:rsidR="00BE69F2" w:rsidRPr="00323CB5" w:rsidTr="001E5F4D">
        <w:trPr>
          <w:trHeight w:val="43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69F2" w:rsidRPr="00323CB5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一级</w:t>
            </w:r>
            <w:r w:rsidRPr="00323CB5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考核指标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69F2" w:rsidRPr="00323CB5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二级考核指标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69F2" w:rsidRPr="00323CB5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三级考核指标</w:t>
            </w:r>
          </w:p>
        </w:tc>
        <w:tc>
          <w:tcPr>
            <w:tcW w:w="3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69F2" w:rsidRPr="00323CB5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 w:rsidRPr="00323CB5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评分标准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69F2" w:rsidRPr="00323CB5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报送</w:t>
            </w:r>
            <w:r w:rsidRPr="00323CB5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材料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自评分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考评分</w:t>
            </w:r>
          </w:p>
        </w:tc>
      </w:tr>
      <w:tr w:rsidR="00BE69F2" w:rsidRPr="00816CE5" w:rsidTr="001E5F4D">
        <w:trPr>
          <w:trHeight w:val="696"/>
        </w:trPr>
        <w:tc>
          <w:tcPr>
            <w:tcW w:w="67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D10E76" w:rsidRDefault="00BE69F2" w:rsidP="001E5F4D">
            <w:pPr>
              <w:widowControl/>
              <w:spacing w:line="32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D10E76">
              <w:rPr>
                <w:rFonts w:ascii="仿宋" w:eastAsia="仿宋" w:hAnsi="仿宋" w:cs="宋体" w:hint="eastAsia"/>
                <w:b/>
                <w:color w:val="000000"/>
                <w:kern w:val="0"/>
                <w:szCs w:val="21"/>
              </w:rPr>
              <w:t>落实公民科学素质建设目标责任书情况</w:t>
            </w:r>
            <w:r w:rsidRPr="00D10E76">
              <w:rPr>
                <w:rFonts w:ascii="宋体" w:hAnsi="宋体" w:cs="宋体" w:hint="eastAsia"/>
                <w:b/>
                <w:color w:val="000000"/>
                <w:kern w:val="0"/>
                <w:szCs w:val="21"/>
              </w:rPr>
              <w:t>（90分）</w:t>
            </w:r>
          </w:p>
          <w:p w:rsidR="00BE69F2" w:rsidRPr="00B50022" w:rsidRDefault="00BE69F2" w:rsidP="001E5F4D">
            <w:pPr>
              <w:spacing w:line="32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kern w:val="0"/>
                <w:sz w:val="18"/>
                <w:szCs w:val="18"/>
              </w:rPr>
              <w:t>1.</w:t>
            </w:r>
            <w:r w:rsidRPr="00166440">
              <w:rPr>
                <w:rFonts w:ascii="仿宋" w:eastAsia="仿宋" w:hAnsi="仿宋" w:hint="eastAsia"/>
                <w:kern w:val="0"/>
                <w:sz w:val="18"/>
                <w:szCs w:val="18"/>
              </w:rPr>
              <w:t>加强对全民科学素质工作的领导</w:t>
            </w:r>
            <w:r>
              <w:rPr>
                <w:rFonts w:ascii="仿宋" w:eastAsia="仿宋" w:hAnsi="仿宋" w:hint="eastAsia"/>
                <w:kern w:val="0"/>
                <w:sz w:val="18"/>
                <w:szCs w:val="18"/>
              </w:rPr>
              <w:t>（20分）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611494" w:rsidRDefault="00BE69F2" w:rsidP="001E5F4D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1.1设置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公民科学素质建设组织机构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（5分）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州市级有专门机构和人员的，得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80%以上县（市、区）有专门机构或人员的，得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2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307B6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机构设置文件、人员名单。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816CE5" w:rsidTr="001E5F4D">
        <w:trPr>
          <w:trHeight w:val="945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spacing w:line="32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pacing w:line="200" w:lineRule="exact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1.2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研究解决公民科学素质建设中出现的困难和问题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（6分）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党委政府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听取科素工作</w:t>
            </w:r>
            <w:proofErr w:type="gramEnd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汇报，得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党委（或人大、政府、政协）对科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素工作</w:t>
            </w:r>
            <w:proofErr w:type="gramEnd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进行调研、督查的，得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</w:t>
            </w:r>
            <w:r w:rsidRPr="00307B6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党委政府的会议纪要、领导批件等材料；</w:t>
            </w:r>
          </w:p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②调研（督查）方案、简报、反馈意见或建议。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816CE5" w:rsidTr="001E5F4D">
        <w:trPr>
          <w:trHeight w:val="1455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166440" w:rsidRDefault="00BE69F2" w:rsidP="001E5F4D">
            <w:pPr>
              <w:spacing w:line="32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pacing w:line="200" w:lineRule="exact"/>
              <w:jc w:val="center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1.3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科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素工作</w:t>
            </w:r>
            <w:proofErr w:type="gramEnd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列入州市党委政府年度工作计划</w:t>
            </w:r>
          </w:p>
          <w:p w:rsidR="00BE69F2" w:rsidRPr="00611494" w:rsidRDefault="00BE69F2" w:rsidP="001E5F4D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（9分）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①完成州市政府与所属县（市、区）政府签订目标责任书，层层落实工作任务，得2分；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党委、政府年度工作计划中有公民科学素质建设内容，得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③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根据当地实际情况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制定科</w:t>
            </w:r>
            <w:proofErr w:type="gramEnd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素年度工作方案，得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4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7D7541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 w:rsidRPr="007D7541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①丽江、昭通提交责任书复印件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（</w:t>
            </w:r>
            <w:r w:rsidRPr="007D7541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其他州市以20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16年度考核材料为准）</w:t>
            </w:r>
            <w:r w:rsidRPr="007D7541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；</w:t>
            </w:r>
          </w:p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②党委或政府年度工作计划；</w:t>
            </w:r>
          </w:p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③</w:t>
            </w:r>
            <w:r w:rsidRPr="00307B6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州市政府或纲要办正式印发的科素年度工作计划或工作要点。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816CE5" w:rsidTr="001E5F4D">
        <w:trPr>
          <w:trHeight w:val="1131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spacing w:line="32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2.</w:t>
            </w:r>
            <w:r w:rsidRPr="00166440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建立健全全民科学素质工作长效机制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（30分）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2.1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建立完善的科普经费投入机制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（15分）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①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科普经费纳入财政预算，得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5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②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较上年有增长，得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5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分；持平，得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分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如州市本级经费投入已达到《责任书》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目标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，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按5分计）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；减少，不得分；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③</w:t>
            </w:r>
            <w:proofErr w:type="gramStart"/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安排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科</w:t>
            </w:r>
            <w:proofErr w:type="gramEnd"/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素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专项工作经费，得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5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分，未安排不得分。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D575BD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以《云南省科协系统2017年同级财政投入科普经费统计数据简册》中的数据为准。（材料由省科协计财部提供）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816CE5" w:rsidTr="001E5F4D">
        <w:trPr>
          <w:trHeight w:val="1121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spacing w:line="32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2.2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建立完善的目标管理考核机制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（15分）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党委政府把科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素工作</w:t>
            </w:r>
            <w:proofErr w:type="gramEnd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纳入综合目标管理考核，得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6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对所属县（市、区）政府进行考评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，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6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③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对科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素工作</w:t>
            </w:r>
            <w:proofErr w:type="gramEnd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成员单位考评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，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各州市政府制定的考评方案、通知、考评结果。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E506E9" w:rsidTr="001E5F4D">
        <w:trPr>
          <w:trHeight w:val="637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32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3.</w:t>
            </w:r>
            <w:r w:rsidRPr="0022398D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推进公民科学素质建设各项重点任务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（40分）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A807C8" w:rsidRDefault="00BE69F2" w:rsidP="001E5F4D">
            <w:pPr>
              <w:widowControl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3.1加强业务培训（4分）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开展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全体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科</w:t>
            </w:r>
            <w:proofErr w:type="gramStart"/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成员</w:t>
            </w:r>
            <w:proofErr w:type="gramEnd"/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单位或相关人员参加的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业务培训，得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4</w:t>
            </w:r>
            <w:r w:rsidRPr="0061149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分</w:t>
            </w: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培训方案、通知、简报、签到表等。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E506E9" w:rsidTr="001E5F4D">
        <w:trPr>
          <w:trHeight w:val="931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166440" w:rsidRDefault="00BE69F2" w:rsidP="001E5F4D">
            <w:pPr>
              <w:widowControl/>
              <w:spacing w:line="32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B64DDA" w:rsidRDefault="00BE69F2" w:rsidP="001E5F4D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611494" w:rsidRDefault="00BE69F2" w:rsidP="001E5F4D">
            <w:pPr>
              <w:widowControl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3.2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成员单位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完成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全民科学素质建设工作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任务（8分）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611494" w:rsidRDefault="00BE69F2" w:rsidP="001E5F4D">
            <w:pPr>
              <w:widowControl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①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10项重点任务的牵头单位将科</w:t>
            </w:r>
            <w:proofErr w:type="gramStart"/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素工作</w:t>
            </w:r>
            <w:proofErr w:type="gramEnd"/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纳入本部门、本系统年度工作计划，得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3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分；</w:t>
            </w:r>
          </w:p>
          <w:p w:rsidR="00BE69F2" w:rsidRPr="00611494" w:rsidRDefault="00BE69F2" w:rsidP="001E5F4D">
            <w:pPr>
              <w:widowControl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②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积极采取措施，落实相关工作任务，得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5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分。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</w:t>
            </w:r>
            <w:r w:rsidRPr="00307B6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牵头单位的年度工作计划或工作安排；</w:t>
            </w:r>
          </w:p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②牵头单位科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素工作</w:t>
            </w:r>
            <w:proofErr w:type="gramEnd"/>
            <w:r w:rsidRPr="00307B64"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方案、简报、总结等。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E506E9" w:rsidTr="001E5F4D">
        <w:trPr>
          <w:trHeight w:val="1255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BE69F2" w:rsidRPr="0022398D" w:rsidRDefault="00BE69F2" w:rsidP="001E5F4D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spacing w:val="-16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spacing w:val="-16"/>
                <w:kern w:val="0"/>
                <w:sz w:val="15"/>
                <w:szCs w:val="15"/>
              </w:rPr>
              <w:t>3.3</w:t>
            </w:r>
            <w:r w:rsidRPr="00611494">
              <w:rPr>
                <w:rFonts w:ascii="仿宋" w:eastAsia="仿宋" w:hAnsi="仿宋" w:cs="宋体" w:hint="eastAsia"/>
                <w:color w:val="000000"/>
                <w:spacing w:val="-16"/>
                <w:kern w:val="0"/>
                <w:sz w:val="15"/>
                <w:szCs w:val="15"/>
              </w:rPr>
              <w:t>科普信息化建设及应用有明显进展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（14分）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①启动科普中国·百城千校万村行动的，得  4分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②科普E站（社区、校园、乡村都有）覆盖所有县（市、区），得10分；覆盖县（市、区）个数≥50%，得6分；覆盖县（市、区）个数＜50%，得3分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①组织机构、工作方案、年度工作总结等相关材料；</w:t>
            </w:r>
          </w:p>
          <w:p w:rsidR="00BE69F2" w:rsidRPr="00DE19F3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填报《201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7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年度公民科学素质建设工作考核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科普E站情况表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》（详见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附件2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）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E506E9" w:rsidTr="001E5F4D">
        <w:trPr>
          <w:trHeight w:val="707"/>
        </w:trPr>
        <w:tc>
          <w:tcPr>
            <w:tcW w:w="6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22398D" w:rsidRDefault="00BE69F2" w:rsidP="001E5F4D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3.4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科技助力精准扶贫工作富有实效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（14分）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spacing w:val="-6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①</w:t>
            </w:r>
            <w:r w:rsidRPr="00CE218E"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成立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科技助力精准扶贫</w:t>
            </w:r>
            <w:r w:rsidRPr="00CE218E"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组织机构</w:t>
            </w:r>
            <w:r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，</w:t>
            </w:r>
            <w:r w:rsidRPr="00CE218E"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制定方案计划</w:t>
            </w:r>
            <w:r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，研究科技扶贫工作，开展结对帮扶、考核、监督、宣传等工作</w:t>
            </w:r>
            <w:r w:rsidRPr="00CE218E"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。得</w:t>
            </w:r>
            <w:r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6</w:t>
            </w:r>
            <w:r w:rsidRPr="00CE218E"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分</w:t>
            </w:r>
            <w:r w:rsidRPr="00611494">
              <w:rPr>
                <w:rFonts w:ascii="仿宋" w:eastAsia="仿宋" w:hAnsi="仿宋" w:cs="宋体" w:hint="eastAsia"/>
                <w:color w:val="000000"/>
                <w:spacing w:val="-6"/>
                <w:kern w:val="0"/>
                <w:sz w:val="15"/>
                <w:szCs w:val="15"/>
              </w:rPr>
              <w:t>；</w:t>
            </w:r>
          </w:p>
          <w:p w:rsidR="00BE69F2" w:rsidRPr="0061149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②</w:t>
            </w:r>
            <w:r w:rsidRPr="00516F04">
              <w:rPr>
                <w:rFonts w:ascii="仿宋" w:eastAsia="仿宋" w:hAnsi="仿宋" w:hint="eastAsia"/>
                <w:sz w:val="15"/>
                <w:szCs w:val="15"/>
              </w:rPr>
              <w:t>“两数”</w:t>
            </w:r>
            <w:r>
              <w:rPr>
                <w:rFonts w:ascii="仿宋" w:eastAsia="仿宋" w:hAnsi="仿宋" w:hint="eastAsia"/>
                <w:sz w:val="15"/>
                <w:szCs w:val="15"/>
              </w:rPr>
              <w:t>任务实施</w:t>
            </w:r>
            <w:r w:rsidRPr="00516F04">
              <w:rPr>
                <w:rFonts w:ascii="仿宋" w:eastAsia="仿宋" w:hAnsi="仿宋" w:hint="eastAsia"/>
                <w:sz w:val="15"/>
                <w:szCs w:val="15"/>
              </w:rPr>
              <w:t>情况</w:t>
            </w:r>
            <w:r>
              <w:rPr>
                <w:rFonts w:ascii="仿宋" w:eastAsia="仿宋" w:hAnsi="仿宋" w:hint="eastAsia"/>
                <w:sz w:val="15"/>
                <w:szCs w:val="15"/>
              </w:rPr>
              <w:t>为依据）覆盖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所有县（市、区）</w:t>
            </w:r>
            <w:r>
              <w:rPr>
                <w:rFonts w:ascii="仿宋" w:eastAsia="仿宋" w:hAnsi="仿宋" w:hint="eastAsia"/>
                <w:sz w:val="15"/>
                <w:szCs w:val="15"/>
              </w:rPr>
              <w:t>，得8分；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覆盖县（市、区）个数≥50%，得6分；覆盖县（市、区）个数＜50%，得3分</w:t>
            </w:r>
            <w:r w:rsidRPr="0061149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①组织机构、工作方案、年度工作总结等相关材料；</w:t>
            </w:r>
          </w:p>
          <w:p w:rsidR="00BE69F2" w:rsidRPr="001A717D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②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填报《201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7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年度公民科学素质建设工作考核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“两数</w:t>
            </w:r>
            <w:r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  <w:t>”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任务实施情况表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》（详见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附件3</w:t>
            </w:r>
            <w:r w:rsidRPr="00D575BD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）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。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E506E9" w:rsidTr="001E5F4D">
        <w:trPr>
          <w:trHeight w:val="1348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D10E76" w:rsidRDefault="00BE69F2" w:rsidP="001E5F4D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 w:rsidRPr="00D10E76">
              <w:rPr>
                <w:rFonts w:ascii="仿宋" w:eastAsia="仿宋" w:hAnsi="仿宋" w:cs="宋体" w:hint="eastAsia"/>
                <w:b/>
                <w:color w:val="000000"/>
                <w:kern w:val="0"/>
                <w:szCs w:val="21"/>
              </w:rPr>
              <w:lastRenderedPageBreak/>
              <w:t>创先争优情况（10  分）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69F2" w:rsidRPr="00166440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4.</w:t>
            </w:r>
            <w:r w:rsidRPr="005640AB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工作实绩突出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（10分）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pacing w:line="2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4.1科普科</w:t>
            </w:r>
            <w:proofErr w:type="gramStart"/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素工作</w:t>
            </w:r>
            <w:proofErr w:type="gramEnd"/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获得省级以上表彰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（8分）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①州（市）或所属县（市、区）相关单位或个人，在科普日、科技周、三下乡、第二届云南省科普奖、全国农民科学素质网络知识竞赛中，受到省级表彰的，每项加3分；受到国家级（部级）表彰的，每项加4分；</w:t>
            </w:r>
          </w:p>
          <w:p w:rsidR="00BE69F2" w:rsidRPr="00326B0B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②上述奖项累计不超过8分。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kern w:val="0"/>
                <w:sz w:val="15"/>
                <w:szCs w:val="15"/>
              </w:rPr>
              <w:t>表彰文件或获奖证书。（以省科学素质办直接查询为准，各州市不需提供）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  <w:tr w:rsidR="00BE69F2" w:rsidRPr="00146BDD" w:rsidTr="001E5F4D">
        <w:trPr>
          <w:trHeight w:val="970"/>
        </w:trPr>
        <w:tc>
          <w:tcPr>
            <w:tcW w:w="6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66440" w:rsidRDefault="00BE69F2" w:rsidP="001E5F4D">
            <w:pPr>
              <w:widowControl/>
              <w:spacing w:line="280" w:lineRule="exact"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pacing w:line="20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4</w:t>
            </w:r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.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2</w:t>
            </w:r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科</w:t>
            </w:r>
            <w:proofErr w:type="gramStart"/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素工作</w:t>
            </w:r>
            <w:proofErr w:type="gramEnd"/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有新举措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和</w:t>
            </w:r>
            <w:r w:rsidRPr="00307B64"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新突破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（2分）</w:t>
            </w:r>
          </w:p>
        </w:tc>
        <w:tc>
          <w:tcPr>
            <w:tcW w:w="30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对上年度存在问题进行整改，得2分。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69F2" w:rsidRPr="001A717D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15"/>
                <w:szCs w:val="15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15"/>
                <w:szCs w:val="15"/>
              </w:rPr>
              <w:t>整改方案，整改实施情况及成效的相关材料。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E69F2" w:rsidRPr="00307B64" w:rsidRDefault="00BE69F2" w:rsidP="001E5F4D">
            <w:pPr>
              <w:widowControl/>
              <w:snapToGrid w:val="0"/>
              <w:spacing w:line="200" w:lineRule="exact"/>
              <w:jc w:val="left"/>
              <w:rPr>
                <w:rFonts w:ascii="仿宋" w:eastAsia="仿宋" w:hAnsi="仿宋" w:cs="宋体"/>
                <w:kern w:val="0"/>
                <w:sz w:val="15"/>
                <w:szCs w:val="15"/>
              </w:rPr>
            </w:pPr>
          </w:p>
        </w:tc>
      </w:tr>
    </w:tbl>
    <w:p w:rsidR="00BE69F2" w:rsidRDefault="00BE69F2" w:rsidP="00BE69F2">
      <w:pPr>
        <w:widowControl/>
        <w:spacing w:line="440" w:lineRule="exact"/>
        <w:jc w:val="left"/>
        <w:rPr>
          <w:rFonts w:ascii="宋体" w:hAnsi="宋体" w:cs="宋体"/>
          <w:b/>
          <w:bCs/>
          <w:color w:val="000000"/>
          <w:kern w:val="0"/>
          <w:sz w:val="24"/>
        </w:rPr>
      </w:pPr>
      <w:r w:rsidRPr="00307B64">
        <w:rPr>
          <w:rFonts w:ascii="宋体" w:hAnsi="宋体" w:cs="宋体" w:hint="eastAsia"/>
          <w:b/>
          <w:bCs/>
          <w:color w:val="000000"/>
          <w:kern w:val="0"/>
          <w:sz w:val="24"/>
        </w:rPr>
        <w:t>受考评州市</w:t>
      </w:r>
      <w:r>
        <w:rPr>
          <w:rFonts w:ascii="宋体" w:hAnsi="宋体" w:cs="宋体" w:hint="eastAsia"/>
          <w:b/>
          <w:bCs/>
          <w:color w:val="000000"/>
          <w:kern w:val="0"/>
          <w:sz w:val="24"/>
        </w:rPr>
        <w:t>（盖章）</w:t>
      </w:r>
      <w:r w:rsidRPr="00307B64">
        <w:rPr>
          <w:rFonts w:ascii="宋体" w:hAnsi="宋体" w:cs="宋体" w:hint="eastAsia"/>
          <w:b/>
          <w:bCs/>
          <w:color w:val="000000"/>
          <w:kern w:val="0"/>
          <w:sz w:val="24"/>
        </w:rPr>
        <w:t xml:space="preserve">：                           </w:t>
      </w:r>
      <w:r>
        <w:rPr>
          <w:rFonts w:ascii="宋体" w:hAnsi="宋体" w:cs="宋体" w:hint="eastAsia"/>
          <w:b/>
          <w:bCs/>
          <w:color w:val="000000"/>
          <w:kern w:val="0"/>
          <w:sz w:val="24"/>
        </w:rPr>
        <w:t>纲要办</w:t>
      </w:r>
      <w:r w:rsidRPr="00307B64">
        <w:rPr>
          <w:rFonts w:ascii="宋体" w:hAnsi="宋体" w:cs="宋体" w:hint="eastAsia"/>
          <w:b/>
          <w:bCs/>
          <w:color w:val="000000"/>
          <w:kern w:val="0"/>
          <w:sz w:val="24"/>
        </w:rPr>
        <w:t>负责人（签章）：</w:t>
      </w:r>
    </w:p>
    <w:p w:rsidR="002150D1" w:rsidRPr="00BE69F2" w:rsidRDefault="002150D1"/>
    <w:sectPr w:rsidR="002150D1" w:rsidRPr="00BE69F2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E69F2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97683B"/>
    <w:rsid w:val="00BD20D8"/>
    <w:rsid w:val="00BE69F2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9F2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265</Words>
  <Characters>1516</Characters>
  <Application>Microsoft Office Word</Application>
  <DocSecurity>0</DocSecurity>
  <Lines>12</Lines>
  <Paragraphs>3</Paragraphs>
  <ScaleCrop>false</ScaleCrop>
  <Company>http:/sdwm.org</Company>
  <LinksUpToDate>false</LinksUpToDate>
  <CharactersWithSpaces>1778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2018-02-26T07:45:00Z</dcterms:created>
  <dcterms:modified xsi:type="dcterms:W3CDTF">2018-02-26T07:46:00Z</dcterms:modified>
</cp:coreProperties>
</file>