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CellSpacing w:w="0" w:type="dxa"/>
        <w:tblCellMar>
          <w:left w:w="0" w:type="dxa"/>
          <w:right w:w="0" w:type="dxa"/>
        </w:tblCellMar>
        <w:tblLook w:val="04A0"/>
      </w:tblPr>
      <w:tblGrid>
        <w:gridCol w:w="8224"/>
        <w:gridCol w:w="88"/>
      </w:tblGrid>
      <w:tr w:rsidR="00695645" w:rsidRPr="00695645" w:rsidTr="00695645">
        <w:trPr>
          <w:tblCellSpacing w:w="0" w:type="dxa"/>
          <w:jc w:val="center"/>
        </w:trPr>
        <w:tc>
          <w:tcPr>
            <w:tcW w:w="0" w:type="auto"/>
            <w:vAlign w:val="center"/>
            <w:hideMark/>
          </w:tcPr>
          <w:p w:rsidR="00695645" w:rsidRPr="00695645" w:rsidRDefault="00695645" w:rsidP="00695645">
            <w:pPr>
              <w:widowControl/>
              <w:spacing w:line="526" w:lineRule="atLeast"/>
              <w:jc w:val="center"/>
              <w:rPr>
                <w:rFonts w:ascii="ˎ̥" w:eastAsia="宋体" w:hAnsi="ˎ̥" w:cs="宋体"/>
                <w:color w:val="333333"/>
                <w:kern w:val="0"/>
                <w:sz w:val="35"/>
                <w:szCs w:val="35"/>
              </w:rPr>
            </w:pPr>
            <w:r w:rsidRPr="00695645">
              <w:rPr>
                <w:rFonts w:ascii="ˎ̥" w:eastAsia="宋体" w:hAnsi="ˎ̥" w:cs="宋体"/>
                <w:color w:val="333333"/>
                <w:kern w:val="0"/>
                <w:sz w:val="35"/>
                <w:szCs w:val="35"/>
              </w:rPr>
              <w:t>人力资源社会保障部</w:t>
            </w:r>
            <w:r w:rsidRPr="00695645">
              <w:rPr>
                <w:rFonts w:ascii="ˎ̥" w:eastAsia="宋体" w:hAnsi="ˎ̥" w:cs="宋体"/>
                <w:color w:val="333333"/>
                <w:kern w:val="0"/>
                <w:sz w:val="35"/>
                <w:szCs w:val="35"/>
              </w:rPr>
              <w:t xml:space="preserve"> </w:t>
            </w:r>
            <w:r w:rsidRPr="00695645">
              <w:rPr>
                <w:rFonts w:ascii="ˎ̥" w:eastAsia="宋体" w:hAnsi="ˎ̥" w:cs="宋体"/>
                <w:color w:val="333333"/>
                <w:kern w:val="0"/>
                <w:sz w:val="35"/>
                <w:szCs w:val="35"/>
              </w:rPr>
              <w:t>中国科协</w:t>
            </w:r>
            <w:r w:rsidRPr="00695645">
              <w:rPr>
                <w:rFonts w:ascii="ˎ̥" w:eastAsia="宋体" w:hAnsi="ˎ̥" w:cs="宋体"/>
                <w:color w:val="333333"/>
                <w:kern w:val="0"/>
                <w:sz w:val="35"/>
                <w:szCs w:val="35"/>
              </w:rPr>
              <w:t xml:space="preserve"> </w:t>
            </w:r>
            <w:r w:rsidRPr="00695645">
              <w:rPr>
                <w:rFonts w:ascii="ˎ̥" w:eastAsia="宋体" w:hAnsi="ˎ̥" w:cs="宋体"/>
                <w:color w:val="333333"/>
                <w:kern w:val="0"/>
                <w:sz w:val="35"/>
                <w:szCs w:val="35"/>
              </w:rPr>
              <w:t>科技部</w:t>
            </w:r>
            <w:r w:rsidRPr="00695645">
              <w:rPr>
                <w:rFonts w:ascii="ˎ̥" w:eastAsia="宋体" w:hAnsi="ˎ̥" w:cs="宋体"/>
                <w:color w:val="333333"/>
                <w:kern w:val="0"/>
                <w:sz w:val="35"/>
                <w:szCs w:val="35"/>
              </w:rPr>
              <w:t xml:space="preserve"> </w:t>
            </w:r>
            <w:r w:rsidRPr="00695645">
              <w:rPr>
                <w:rFonts w:ascii="ˎ̥" w:eastAsia="宋体" w:hAnsi="ˎ̥" w:cs="宋体"/>
                <w:color w:val="333333"/>
                <w:kern w:val="0"/>
                <w:sz w:val="35"/>
                <w:szCs w:val="35"/>
              </w:rPr>
              <w:t>国务院国资委关于评选全国创新争先奖的通知</w:t>
            </w:r>
          </w:p>
        </w:tc>
        <w:tc>
          <w:tcPr>
            <w:tcW w:w="0" w:type="auto"/>
            <w:hideMark/>
          </w:tcPr>
          <w:p w:rsidR="00695645" w:rsidRPr="00695645" w:rsidRDefault="00695645" w:rsidP="00695645">
            <w:pPr>
              <w:widowControl/>
              <w:spacing w:line="526" w:lineRule="atLeast"/>
              <w:jc w:val="left"/>
              <w:rPr>
                <w:rFonts w:ascii="ˎ̥" w:eastAsia="宋体" w:hAnsi="ˎ̥" w:cs="宋体"/>
                <w:color w:val="333333"/>
                <w:kern w:val="0"/>
                <w:sz w:val="35"/>
                <w:szCs w:val="35"/>
              </w:rPr>
            </w:pPr>
            <w:r w:rsidRPr="00695645">
              <w:rPr>
                <w:rFonts w:ascii="ˎ̥" w:eastAsia="宋体" w:hAnsi="ˎ̥" w:cs="宋体"/>
                <w:color w:val="333333"/>
                <w:kern w:val="0"/>
                <w:sz w:val="35"/>
                <w:szCs w:val="35"/>
              </w:rPr>
              <w:t> </w:t>
            </w:r>
          </w:p>
        </w:tc>
      </w:tr>
    </w:tbl>
    <w:p w:rsidR="00695645" w:rsidRPr="00695645" w:rsidRDefault="00695645" w:rsidP="00695645">
      <w:pPr>
        <w:widowControl/>
        <w:jc w:val="left"/>
        <w:rPr>
          <w:rFonts w:ascii="宋体" w:eastAsia="宋体" w:hAnsi="宋体" w:cs="宋体"/>
          <w:vanish/>
          <w:color w:val="2B597B"/>
          <w:kern w:val="0"/>
          <w:sz w:val="18"/>
          <w:szCs w:val="18"/>
        </w:rPr>
      </w:pPr>
    </w:p>
    <w:tbl>
      <w:tblPr>
        <w:tblW w:w="19050" w:type="dxa"/>
        <w:jc w:val="center"/>
        <w:tblCellSpacing w:w="0" w:type="dxa"/>
        <w:tblCellMar>
          <w:left w:w="0" w:type="dxa"/>
          <w:right w:w="0" w:type="dxa"/>
        </w:tblCellMar>
        <w:tblLook w:val="04A0"/>
      </w:tblPr>
      <w:tblGrid>
        <w:gridCol w:w="19050"/>
      </w:tblGrid>
      <w:tr w:rsidR="00695645" w:rsidRPr="00695645">
        <w:trPr>
          <w:tblCellSpacing w:w="0" w:type="dxa"/>
          <w:jc w:val="center"/>
        </w:trPr>
        <w:tc>
          <w:tcPr>
            <w:tcW w:w="0" w:type="auto"/>
            <w:hideMark/>
          </w:tcPr>
          <w:p w:rsidR="00695645" w:rsidRPr="00695645" w:rsidRDefault="00695645" w:rsidP="00695645">
            <w:pPr>
              <w:widowControl/>
              <w:jc w:val="center"/>
              <w:rPr>
                <w:rFonts w:ascii="ˎ̥" w:eastAsia="宋体" w:hAnsi="ˎ̥" w:cs="宋体"/>
                <w:color w:val="333333"/>
                <w:kern w:val="0"/>
                <w:sz w:val="18"/>
                <w:szCs w:val="18"/>
              </w:rPr>
            </w:pPr>
            <w:r w:rsidRPr="00695645">
              <w:rPr>
                <w:rFonts w:ascii="ˎ̥" w:eastAsia="宋体" w:hAnsi="ˎ̥" w:cs="宋体"/>
                <w:color w:val="333333"/>
                <w:kern w:val="0"/>
                <w:sz w:val="18"/>
                <w:szCs w:val="18"/>
              </w:rPr>
              <w:t>2017</w:t>
            </w:r>
            <w:r w:rsidRPr="00695645">
              <w:rPr>
                <w:rFonts w:ascii="ˎ̥" w:eastAsia="宋体" w:hAnsi="ˎ̥" w:cs="宋体"/>
                <w:color w:val="333333"/>
                <w:kern w:val="0"/>
                <w:sz w:val="18"/>
                <w:szCs w:val="18"/>
              </w:rPr>
              <w:t>年</w:t>
            </w:r>
            <w:r w:rsidRPr="00695645">
              <w:rPr>
                <w:rFonts w:ascii="ˎ̥" w:eastAsia="宋体" w:hAnsi="ˎ̥" w:cs="宋体"/>
                <w:color w:val="333333"/>
                <w:kern w:val="0"/>
                <w:sz w:val="18"/>
                <w:szCs w:val="18"/>
              </w:rPr>
              <w:t>04</w:t>
            </w:r>
            <w:r w:rsidRPr="00695645">
              <w:rPr>
                <w:rFonts w:ascii="ˎ̥" w:eastAsia="宋体" w:hAnsi="ˎ̥" w:cs="宋体"/>
                <w:color w:val="333333"/>
                <w:kern w:val="0"/>
                <w:sz w:val="18"/>
                <w:szCs w:val="18"/>
              </w:rPr>
              <w:t>月</w:t>
            </w:r>
            <w:r w:rsidRPr="00695645">
              <w:rPr>
                <w:rFonts w:ascii="ˎ̥" w:eastAsia="宋体" w:hAnsi="ˎ̥" w:cs="宋体"/>
                <w:color w:val="333333"/>
                <w:kern w:val="0"/>
                <w:sz w:val="18"/>
                <w:szCs w:val="18"/>
              </w:rPr>
              <w:t>14</w:t>
            </w:r>
            <w:r w:rsidRPr="00695645">
              <w:rPr>
                <w:rFonts w:ascii="ˎ̥" w:eastAsia="宋体" w:hAnsi="ˎ̥" w:cs="宋体"/>
                <w:color w:val="333333"/>
                <w:kern w:val="0"/>
                <w:sz w:val="18"/>
                <w:szCs w:val="18"/>
              </w:rPr>
              <w:t>日</w:t>
            </w:r>
          </w:p>
        </w:tc>
      </w:tr>
    </w:tbl>
    <w:p w:rsidR="00695645" w:rsidRPr="00695645" w:rsidRDefault="00695645" w:rsidP="00695645">
      <w:pPr>
        <w:widowControl/>
        <w:jc w:val="left"/>
        <w:rPr>
          <w:rFonts w:ascii="宋体" w:eastAsia="宋体" w:hAnsi="宋体" w:cs="宋体"/>
          <w:vanish/>
          <w:color w:val="2B597B"/>
          <w:kern w:val="0"/>
          <w:sz w:val="18"/>
          <w:szCs w:val="18"/>
        </w:rPr>
      </w:pPr>
    </w:p>
    <w:tbl>
      <w:tblPr>
        <w:tblW w:w="19050" w:type="dxa"/>
        <w:jc w:val="center"/>
        <w:tblCellSpacing w:w="0" w:type="dxa"/>
        <w:tblCellMar>
          <w:left w:w="0" w:type="dxa"/>
          <w:right w:w="0" w:type="dxa"/>
        </w:tblCellMar>
        <w:tblLook w:val="04A0"/>
      </w:tblPr>
      <w:tblGrid>
        <w:gridCol w:w="1965"/>
        <w:gridCol w:w="15120"/>
        <w:gridCol w:w="1965"/>
      </w:tblGrid>
      <w:tr w:rsidR="00695645" w:rsidRPr="00695645">
        <w:trPr>
          <w:tblCellSpacing w:w="0" w:type="dxa"/>
          <w:jc w:val="center"/>
        </w:trPr>
        <w:tc>
          <w:tcPr>
            <w:tcW w:w="1965" w:type="dxa"/>
            <w:vAlign w:val="center"/>
            <w:hideMark/>
          </w:tcPr>
          <w:p w:rsidR="00695645" w:rsidRPr="00695645" w:rsidRDefault="00695645" w:rsidP="00695645">
            <w:pPr>
              <w:widowControl/>
              <w:jc w:val="left"/>
              <w:rPr>
                <w:rFonts w:ascii="宋体" w:eastAsia="宋体" w:hAnsi="宋体" w:cs="宋体"/>
                <w:color w:val="2B597B"/>
                <w:kern w:val="0"/>
                <w:sz w:val="18"/>
                <w:szCs w:val="18"/>
              </w:rPr>
            </w:pPr>
            <w:r w:rsidRPr="00695645">
              <w:rPr>
                <w:rFonts w:ascii="宋体" w:eastAsia="宋体" w:hAnsi="宋体" w:cs="宋体"/>
                <w:color w:val="2B597B"/>
                <w:kern w:val="0"/>
                <w:sz w:val="18"/>
                <w:szCs w:val="18"/>
              </w:rPr>
              <w:t> </w:t>
            </w:r>
          </w:p>
        </w:tc>
        <w:tc>
          <w:tcPr>
            <w:tcW w:w="15120" w:type="dxa"/>
            <w:vAlign w:val="center"/>
            <w:hideMark/>
          </w:tcPr>
          <w:p w:rsidR="00695645" w:rsidRPr="00695645" w:rsidRDefault="00695645" w:rsidP="00695645">
            <w:pPr>
              <w:widowControl/>
              <w:jc w:val="left"/>
              <w:rPr>
                <w:rFonts w:ascii="宋体" w:eastAsia="宋体" w:hAnsi="宋体" w:cs="宋体"/>
                <w:color w:val="2B597B"/>
                <w:kern w:val="0"/>
                <w:sz w:val="18"/>
                <w:szCs w:val="18"/>
              </w:rPr>
            </w:pPr>
            <w:r w:rsidRPr="00695645">
              <w:rPr>
                <w:rFonts w:ascii="宋体" w:eastAsia="宋体" w:hAnsi="宋体" w:cs="宋体"/>
                <w:color w:val="2B597B"/>
                <w:kern w:val="0"/>
                <w:sz w:val="18"/>
                <w:szCs w:val="18"/>
              </w:rPr>
              <w:t> </w:t>
            </w:r>
          </w:p>
        </w:tc>
        <w:tc>
          <w:tcPr>
            <w:tcW w:w="1965" w:type="dxa"/>
            <w:vAlign w:val="center"/>
            <w:hideMark/>
          </w:tcPr>
          <w:p w:rsidR="00695645" w:rsidRPr="00695645" w:rsidRDefault="00695645" w:rsidP="00695645">
            <w:pPr>
              <w:widowControl/>
              <w:jc w:val="left"/>
              <w:rPr>
                <w:rFonts w:ascii="宋体" w:eastAsia="宋体" w:hAnsi="宋体" w:cs="宋体"/>
                <w:color w:val="2B597B"/>
                <w:kern w:val="0"/>
                <w:sz w:val="18"/>
                <w:szCs w:val="18"/>
              </w:rPr>
            </w:pPr>
            <w:r w:rsidRPr="00695645">
              <w:rPr>
                <w:rFonts w:ascii="宋体" w:eastAsia="宋体" w:hAnsi="宋体" w:cs="宋体"/>
                <w:color w:val="2B597B"/>
                <w:kern w:val="0"/>
                <w:sz w:val="18"/>
                <w:szCs w:val="18"/>
              </w:rPr>
              <w:t> </w:t>
            </w:r>
          </w:p>
        </w:tc>
      </w:tr>
    </w:tbl>
    <w:p w:rsidR="00695645" w:rsidRPr="00695645" w:rsidRDefault="00695645" w:rsidP="00695645">
      <w:pPr>
        <w:widowControl/>
        <w:jc w:val="left"/>
        <w:rPr>
          <w:rFonts w:ascii="宋体" w:eastAsia="宋体" w:hAnsi="宋体" w:cs="宋体"/>
          <w:vanish/>
          <w:color w:val="2B597B"/>
          <w:kern w:val="0"/>
          <w:sz w:val="18"/>
          <w:szCs w:val="18"/>
        </w:rPr>
      </w:pPr>
    </w:p>
    <w:tbl>
      <w:tblPr>
        <w:tblW w:w="19050" w:type="dxa"/>
        <w:jc w:val="center"/>
        <w:tblCellSpacing w:w="0" w:type="dxa"/>
        <w:tblCellMar>
          <w:left w:w="0" w:type="dxa"/>
          <w:right w:w="0" w:type="dxa"/>
        </w:tblCellMar>
        <w:tblLook w:val="04A0"/>
      </w:tblPr>
      <w:tblGrid>
        <w:gridCol w:w="19050"/>
      </w:tblGrid>
      <w:tr w:rsidR="00695645" w:rsidRPr="00695645">
        <w:trPr>
          <w:tblCellSpacing w:w="0" w:type="dxa"/>
          <w:jc w:val="center"/>
        </w:trPr>
        <w:tc>
          <w:tcPr>
            <w:tcW w:w="0" w:type="auto"/>
            <w:vAlign w:val="center"/>
            <w:hideMark/>
          </w:tcPr>
          <w:p w:rsidR="00695645" w:rsidRPr="00695645" w:rsidRDefault="00695645" w:rsidP="00695645">
            <w:pPr>
              <w:widowControl/>
              <w:jc w:val="left"/>
              <w:rPr>
                <w:rFonts w:ascii="宋体" w:eastAsia="宋体" w:hAnsi="宋体" w:cs="宋体"/>
                <w:color w:val="2B597B"/>
                <w:kern w:val="0"/>
                <w:sz w:val="18"/>
                <w:szCs w:val="18"/>
              </w:rPr>
            </w:pPr>
          </w:p>
        </w:tc>
      </w:tr>
    </w:tbl>
    <w:p w:rsidR="00695645" w:rsidRPr="00695645" w:rsidRDefault="00695645" w:rsidP="00695645">
      <w:pPr>
        <w:widowControl/>
        <w:jc w:val="left"/>
        <w:rPr>
          <w:rFonts w:ascii="宋体" w:eastAsia="宋体" w:hAnsi="宋体" w:cs="宋体"/>
          <w:vanish/>
          <w:color w:val="2B597B"/>
          <w:kern w:val="0"/>
          <w:sz w:val="18"/>
          <w:szCs w:val="18"/>
        </w:rPr>
      </w:pPr>
    </w:p>
    <w:tbl>
      <w:tblPr>
        <w:tblW w:w="0" w:type="auto"/>
        <w:jc w:val="center"/>
        <w:tblCellSpacing w:w="0" w:type="dxa"/>
        <w:tblCellMar>
          <w:left w:w="0" w:type="dxa"/>
          <w:right w:w="0" w:type="dxa"/>
        </w:tblCellMar>
        <w:tblLook w:val="04A0"/>
      </w:tblPr>
      <w:tblGrid>
        <w:gridCol w:w="6"/>
        <w:gridCol w:w="8256"/>
        <w:gridCol w:w="50"/>
      </w:tblGrid>
      <w:tr w:rsidR="00695645" w:rsidRPr="00695645" w:rsidTr="00695645">
        <w:trPr>
          <w:tblCellSpacing w:w="0" w:type="dxa"/>
          <w:jc w:val="center"/>
        </w:trPr>
        <w:tc>
          <w:tcPr>
            <w:tcW w:w="0" w:type="auto"/>
            <w:hideMark/>
          </w:tcPr>
          <w:p w:rsidR="00695645" w:rsidRPr="00695645" w:rsidRDefault="00695645" w:rsidP="00695645">
            <w:pPr>
              <w:widowControl/>
              <w:spacing w:line="376" w:lineRule="atLeast"/>
              <w:jc w:val="left"/>
              <w:rPr>
                <w:rFonts w:ascii="ˎ̥" w:eastAsia="宋体" w:hAnsi="ˎ̥" w:cs="宋体"/>
                <w:color w:val="333333"/>
                <w:kern w:val="0"/>
                <w:sz w:val="20"/>
                <w:szCs w:val="20"/>
              </w:rPr>
            </w:pPr>
          </w:p>
        </w:tc>
        <w:tc>
          <w:tcPr>
            <w:tcW w:w="0" w:type="auto"/>
            <w:hideMark/>
          </w:tcPr>
          <w:p w:rsidR="00695645" w:rsidRDefault="00695645" w:rsidP="00695645">
            <w:pPr>
              <w:widowControl/>
              <w:spacing w:before="100" w:beforeAutospacing="1" w:after="100" w:afterAutospacing="1" w:line="376" w:lineRule="atLeast"/>
              <w:jc w:val="center"/>
              <w:rPr>
                <w:rFonts w:ascii="ˎ̥" w:eastAsia="宋体" w:hAnsi="ˎ̥" w:cs="宋体" w:hint="eastAsia"/>
                <w:color w:val="333333"/>
                <w:kern w:val="0"/>
                <w:sz w:val="20"/>
                <w:szCs w:val="20"/>
              </w:rPr>
            </w:pPr>
            <w:proofErr w:type="gramStart"/>
            <w:r w:rsidRPr="00695645">
              <w:rPr>
                <w:rFonts w:ascii="ˎ̥" w:eastAsia="宋体" w:hAnsi="ˎ̥" w:cs="宋体"/>
                <w:color w:val="333333"/>
                <w:kern w:val="0"/>
                <w:sz w:val="20"/>
                <w:szCs w:val="20"/>
              </w:rPr>
              <w:t>人社部函</w:t>
            </w:r>
            <w:proofErr w:type="gramEnd"/>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2017</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47</w:t>
            </w:r>
            <w:r w:rsidRPr="00695645">
              <w:rPr>
                <w:rFonts w:ascii="ˎ̥" w:eastAsia="宋体" w:hAnsi="ˎ̥" w:cs="宋体"/>
                <w:color w:val="333333"/>
                <w:kern w:val="0"/>
                <w:sz w:val="20"/>
                <w:szCs w:val="20"/>
              </w:rPr>
              <w:t>号</w:t>
            </w:r>
          </w:p>
          <w:p w:rsidR="00695645" w:rsidRPr="00695645" w:rsidRDefault="00695645" w:rsidP="00CE54C1">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各省、自治区、直辖市及新疆生产建设兵团人力资源社会保障厅（局）、科协、科技厅（委、局）、国资委，中央和国家机关及中央军委有关人事人才司（局），中国科协所属有关全国学会、协会、研究会和各全国学会联合体：</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2016</w:t>
            </w:r>
            <w:r w:rsidRPr="00695645">
              <w:rPr>
                <w:rFonts w:ascii="ˎ̥" w:eastAsia="宋体" w:hAnsi="ˎ̥" w:cs="宋体"/>
                <w:color w:val="333333"/>
                <w:kern w:val="0"/>
                <w:sz w:val="20"/>
                <w:szCs w:val="20"/>
              </w:rPr>
              <w:t>年</w:t>
            </w:r>
            <w:r w:rsidRPr="00695645">
              <w:rPr>
                <w:rFonts w:ascii="ˎ̥" w:eastAsia="宋体" w:hAnsi="ˎ̥" w:cs="宋体"/>
                <w:color w:val="333333"/>
                <w:kern w:val="0"/>
                <w:sz w:val="20"/>
                <w:szCs w:val="20"/>
              </w:rPr>
              <w:t>5</w:t>
            </w:r>
            <w:r w:rsidRPr="00695645">
              <w:rPr>
                <w:rFonts w:ascii="ˎ̥" w:eastAsia="宋体" w:hAnsi="ˎ̥" w:cs="宋体"/>
                <w:color w:val="333333"/>
                <w:kern w:val="0"/>
                <w:sz w:val="20"/>
                <w:szCs w:val="20"/>
              </w:rPr>
              <w:t>月</w:t>
            </w:r>
            <w:r w:rsidRPr="00695645">
              <w:rPr>
                <w:rFonts w:ascii="ˎ̥" w:eastAsia="宋体" w:hAnsi="ˎ̥" w:cs="宋体"/>
                <w:color w:val="333333"/>
                <w:kern w:val="0"/>
                <w:sz w:val="20"/>
                <w:szCs w:val="20"/>
              </w:rPr>
              <w:t>30</w:t>
            </w:r>
            <w:r w:rsidRPr="00695645">
              <w:rPr>
                <w:rFonts w:ascii="ˎ̥" w:eastAsia="宋体" w:hAnsi="ˎ̥" w:cs="宋体"/>
                <w:color w:val="333333"/>
                <w:kern w:val="0"/>
                <w:sz w:val="20"/>
                <w:szCs w:val="20"/>
              </w:rPr>
              <w:t>日，全国科技创新大会、两院院士大会、中国科协第九次全国代表大会隆重召开，习近平总书记发表重要讲话，发出向世界科技强国进军的号召，要求</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团结引领广大科技工作者积极进军科技创新，组织开展创新争先行动</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赋予科技工作者更加光荣伟大的使命。广大科技工作者响应习近平总书记号召，积极投身创新争先行动，在科学研究、技术开发、重大装备和工程攻关，转化创业，科普及社会服务方面涌现出一大批成就突出、贡献卓著、在国内外产生巨大影响的优秀科技工作者。为进一步团结引领广大科技工作者在建设世界科技强国进程中创新争先，经中央批准，人力资源社会保障部、中国科协、科技部、国务院国资委共同设立全国创新争先奖</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表彰奖励在创新争先行动中</w:t>
            </w:r>
            <w:proofErr w:type="gramStart"/>
            <w:r w:rsidRPr="00695645">
              <w:rPr>
                <w:rFonts w:ascii="ˎ̥" w:eastAsia="宋体" w:hAnsi="ˎ̥" w:cs="宋体"/>
                <w:color w:val="333333"/>
                <w:kern w:val="0"/>
                <w:sz w:val="20"/>
                <w:szCs w:val="20"/>
              </w:rPr>
              <w:t>作出</w:t>
            </w:r>
            <w:proofErr w:type="gramEnd"/>
            <w:r w:rsidRPr="00695645">
              <w:rPr>
                <w:rFonts w:ascii="ˎ̥" w:eastAsia="宋体" w:hAnsi="ˎ̥" w:cs="宋体"/>
                <w:color w:val="333333"/>
                <w:kern w:val="0"/>
                <w:sz w:val="20"/>
                <w:szCs w:val="20"/>
              </w:rPr>
              <w:t>突出成绩的科技工作者和集体。现就开展全国创新争先奖评选工作有关事项通知如下：</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b/>
                <w:bCs/>
                <w:color w:val="333333"/>
                <w:kern w:val="0"/>
                <w:sz w:val="20"/>
              </w:rPr>
              <w:t>一、表彰范围和名额</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（一）先进个人</w:t>
            </w:r>
            <w:r w:rsidRPr="00695645">
              <w:rPr>
                <w:rFonts w:ascii="ˎ̥" w:eastAsia="宋体" w:hAnsi="ˎ̥" w:cs="宋体"/>
                <w:color w:val="333333"/>
                <w:kern w:val="0"/>
                <w:sz w:val="20"/>
                <w:szCs w:val="20"/>
              </w:rPr>
              <w:t>300</w:t>
            </w:r>
            <w:r w:rsidRPr="00695645">
              <w:rPr>
                <w:rFonts w:ascii="ˎ̥" w:eastAsia="宋体" w:hAnsi="ˎ̥" w:cs="宋体"/>
                <w:color w:val="333333"/>
                <w:kern w:val="0"/>
                <w:sz w:val="20"/>
                <w:szCs w:val="20"/>
              </w:rPr>
              <w:t>名，奖励一线在职、做出突出贡献的优秀科技工作者，颁发全国创新争先奖状，对其中</w:t>
            </w:r>
            <w:r w:rsidRPr="00695645">
              <w:rPr>
                <w:rFonts w:ascii="ˎ̥" w:eastAsia="宋体" w:hAnsi="ˎ̥" w:cs="宋体"/>
                <w:color w:val="333333"/>
                <w:kern w:val="0"/>
                <w:sz w:val="20"/>
                <w:szCs w:val="20"/>
              </w:rPr>
              <w:t>30</w:t>
            </w:r>
            <w:r w:rsidRPr="00695645">
              <w:rPr>
                <w:rFonts w:ascii="ˎ̥" w:eastAsia="宋体" w:hAnsi="ˎ̥" w:cs="宋体"/>
                <w:color w:val="333333"/>
                <w:kern w:val="0"/>
                <w:sz w:val="20"/>
                <w:szCs w:val="20"/>
              </w:rPr>
              <w:t>名做出重大贡献的科技工作者颁发全国创新争先奖章。</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（二）先进集体</w:t>
            </w:r>
            <w:r w:rsidRPr="00695645">
              <w:rPr>
                <w:rFonts w:ascii="ˎ̥" w:eastAsia="宋体" w:hAnsi="ˎ̥" w:cs="宋体"/>
                <w:color w:val="333333"/>
                <w:kern w:val="0"/>
                <w:sz w:val="20"/>
                <w:szCs w:val="20"/>
              </w:rPr>
              <w:t>10</w:t>
            </w:r>
            <w:r w:rsidRPr="00695645">
              <w:rPr>
                <w:rFonts w:ascii="ˎ̥" w:eastAsia="宋体" w:hAnsi="ˎ̥" w:cs="宋体"/>
                <w:color w:val="333333"/>
                <w:kern w:val="0"/>
                <w:sz w:val="20"/>
                <w:szCs w:val="20"/>
              </w:rPr>
              <w:t>个，奖励科技工作者团队，颁发全国创新争先奖牌。</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b/>
                <w:bCs/>
                <w:color w:val="333333"/>
                <w:kern w:val="0"/>
                <w:sz w:val="20"/>
              </w:rPr>
              <w:t xml:space="preserve">　　二、评选条件</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（一）拥护党的路线、方针、政策，思想政治坚定，热爱祖国，作风廉洁，遵纪守法，具有良好学风，恪守科学道德。</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（二）科技工作者或团队应于</w:t>
            </w:r>
            <w:r w:rsidRPr="00695645">
              <w:rPr>
                <w:rFonts w:ascii="ˎ̥" w:eastAsia="宋体" w:hAnsi="ˎ̥" w:cs="宋体"/>
                <w:color w:val="333333"/>
                <w:kern w:val="0"/>
                <w:sz w:val="20"/>
                <w:szCs w:val="20"/>
              </w:rPr>
              <w:t>5</w:t>
            </w:r>
            <w:r w:rsidRPr="00695645">
              <w:rPr>
                <w:rFonts w:ascii="ˎ̥" w:eastAsia="宋体" w:hAnsi="ˎ̥" w:cs="宋体"/>
                <w:color w:val="333333"/>
                <w:kern w:val="0"/>
                <w:sz w:val="20"/>
                <w:szCs w:val="20"/>
              </w:rPr>
              <w:t>年</w:t>
            </w:r>
            <w:proofErr w:type="gramStart"/>
            <w:r w:rsidRPr="00695645">
              <w:rPr>
                <w:rFonts w:ascii="ˎ̥" w:eastAsia="宋体" w:hAnsi="ˎ̥" w:cs="宋体"/>
                <w:color w:val="333333"/>
                <w:kern w:val="0"/>
                <w:sz w:val="20"/>
                <w:szCs w:val="20"/>
              </w:rPr>
              <w:t>内在以</w:t>
            </w:r>
            <w:proofErr w:type="gramEnd"/>
            <w:r w:rsidRPr="00695645">
              <w:rPr>
                <w:rFonts w:ascii="ˎ̥" w:eastAsia="宋体" w:hAnsi="ˎ̥" w:cs="宋体"/>
                <w:color w:val="333333"/>
                <w:kern w:val="0"/>
                <w:sz w:val="20"/>
                <w:szCs w:val="20"/>
              </w:rPr>
              <w:t>下任一方面取得突出成绩：</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1.</w:t>
            </w:r>
            <w:r w:rsidRPr="00695645">
              <w:rPr>
                <w:rFonts w:ascii="ˎ̥" w:eastAsia="宋体" w:hAnsi="ˎ̥" w:cs="宋体"/>
                <w:color w:val="333333"/>
                <w:kern w:val="0"/>
                <w:sz w:val="20"/>
                <w:szCs w:val="20"/>
              </w:rPr>
              <w:t>科学研究、技术开发、重大装备和工程攻关方面，面向世界科技前沿、面向经济主战场、面向国家重大需求，解决重大科学问题，开辟新方向，突破关键核心技术，为解决经济社会发展瓶颈制约或国家安全重大挑战</w:t>
            </w:r>
            <w:proofErr w:type="gramStart"/>
            <w:r w:rsidRPr="00695645">
              <w:rPr>
                <w:rFonts w:ascii="ˎ̥" w:eastAsia="宋体" w:hAnsi="ˎ̥" w:cs="宋体"/>
                <w:color w:val="333333"/>
                <w:kern w:val="0"/>
                <w:sz w:val="20"/>
                <w:szCs w:val="20"/>
              </w:rPr>
              <w:t>作出</w:t>
            </w:r>
            <w:proofErr w:type="gramEnd"/>
            <w:r w:rsidRPr="00695645">
              <w:rPr>
                <w:rFonts w:ascii="ˎ̥" w:eastAsia="宋体" w:hAnsi="ˎ̥" w:cs="宋体"/>
                <w:color w:val="333333"/>
                <w:kern w:val="0"/>
                <w:sz w:val="20"/>
                <w:szCs w:val="20"/>
              </w:rPr>
              <w:t>重大贡献。</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lastRenderedPageBreak/>
              <w:t xml:space="preserve">　　</w:t>
            </w:r>
            <w:r w:rsidRPr="00695645">
              <w:rPr>
                <w:rFonts w:ascii="ˎ̥" w:eastAsia="宋体" w:hAnsi="ˎ̥" w:cs="宋体"/>
                <w:color w:val="333333"/>
                <w:kern w:val="0"/>
                <w:sz w:val="20"/>
                <w:szCs w:val="20"/>
              </w:rPr>
              <w:t>2.</w:t>
            </w:r>
            <w:r w:rsidRPr="00695645">
              <w:rPr>
                <w:rFonts w:ascii="ˎ̥" w:eastAsia="宋体" w:hAnsi="ˎ̥" w:cs="宋体"/>
                <w:color w:val="333333"/>
                <w:kern w:val="0"/>
                <w:sz w:val="20"/>
                <w:szCs w:val="20"/>
              </w:rPr>
              <w:t>转化创业方面，推动科学技术成果转化为产品或服务，开发、应用、推广科技成果，形成新标准、新产业、规模化应用示范等，经济社会效益显著。</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3.</w:t>
            </w:r>
            <w:r w:rsidRPr="00695645">
              <w:rPr>
                <w:rFonts w:ascii="ˎ̥" w:eastAsia="宋体" w:hAnsi="ˎ̥" w:cs="宋体"/>
                <w:color w:val="333333"/>
                <w:kern w:val="0"/>
                <w:sz w:val="20"/>
                <w:szCs w:val="20"/>
              </w:rPr>
              <w:t>科普及社会服务方面，运用科学技术知识开展科普及社会服务活动，面向社会公众提供科技类社会化公共服务产品，社会影响大，贡献突出。</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上述工作应当主要在国内完成。</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（三）获奖科技工作者应为中国籍；团队成员</w:t>
            </w:r>
            <w:r w:rsidRPr="00695645">
              <w:rPr>
                <w:rFonts w:ascii="ˎ̥" w:eastAsia="宋体" w:hAnsi="ˎ̥" w:cs="宋体"/>
                <w:color w:val="333333"/>
                <w:kern w:val="0"/>
                <w:sz w:val="20"/>
                <w:szCs w:val="20"/>
              </w:rPr>
              <w:t>70%</w:t>
            </w:r>
            <w:r w:rsidRPr="00695645">
              <w:rPr>
                <w:rFonts w:ascii="ˎ̥" w:eastAsia="宋体" w:hAnsi="ˎ̥" w:cs="宋体"/>
                <w:color w:val="333333"/>
                <w:kern w:val="0"/>
                <w:sz w:val="20"/>
                <w:szCs w:val="20"/>
              </w:rPr>
              <w:t>以上应为中国籍，其中团队负责人必须为中国籍。</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b/>
                <w:bCs/>
                <w:color w:val="333333"/>
                <w:kern w:val="0"/>
                <w:sz w:val="20"/>
              </w:rPr>
              <w:t xml:space="preserve">　　三、推荐渠道</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（一）中央和国家机关推荐</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1.</w:t>
            </w:r>
            <w:r w:rsidRPr="00695645">
              <w:rPr>
                <w:rFonts w:ascii="ˎ̥" w:eastAsia="宋体" w:hAnsi="ˎ̥" w:cs="宋体"/>
                <w:color w:val="333333"/>
                <w:kern w:val="0"/>
                <w:sz w:val="20"/>
                <w:szCs w:val="20"/>
              </w:rPr>
              <w:t>人力资源社会保障部、中国科协、科技部、国务院国资委可分别推荐奖章候选人</w:t>
            </w:r>
            <w:r w:rsidRPr="00695645">
              <w:rPr>
                <w:rFonts w:ascii="ˎ̥" w:eastAsia="宋体" w:hAnsi="ˎ̥" w:cs="宋体"/>
                <w:color w:val="333333"/>
                <w:kern w:val="0"/>
                <w:sz w:val="20"/>
                <w:szCs w:val="20"/>
              </w:rPr>
              <w:t>10</w:t>
            </w:r>
            <w:r w:rsidRPr="00695645">
              <w:rPr>
                <w:rFonts w:ascii="ˎ̥" w:eastAsia="宋体" w:hAnsi="ˎ̥" w:cs="宋体"/>
                <w:color w:val="333333"/>
                <w:kern w:val="0"/>
                <w:sz w:val="20"/>
                <w:szCs w:val="20"/>
              </w:rPr>
              <w:t>名、奖状候选人</w:t>
            </w:r>
            <w:r w:rsidRPr="00695645">
              <w:rPr>
                <w:rFonts w:ascii="ˎ̥" w:eastAsia="宋体" w:hAnsi="ˎ̥" w:cs="宋体"/>
                <w:color w:val="333333"/>
                <w:kern w:val="0"/>
                <w:sz w:val="20"/>
                <w:szCs w:val="20"/>
              </w:rPr>
              <w:t>20</w:t>
            </w:r>
            <w:r w:rsidRPr="00695645">
              <w:rPr>
                <w:rFonts w:ascii="ˎ̥" w:eastAsia="宋体" w:hAnsi="ˎ̥" w:cs="宋体"/>
                <w:color w:val="333333"/>
                <w:kern w:val="0"/>
                <w:sz w:val="20"/>
                <w:szCs w:val="20"/>
              </w:rPr>
              <w:t>名、奖牌候选团队</w:t>
            </w:r>
            <w:r w:rsidRPr="00695645">
              <w:rPr>
                <w:rFonts w:ascii="ˎ̥" w:eastAsia="宋体" w:hAnsi="ˎ̥" w:cs="宋体"/>
                <w:color w:val="333333"/>
                <w:kern w:val="0"/>
                <w:sz w:val="20"/>
                <w:szCs w:val="20"/>
              </w:rPr>
              <w:t>3</w:t>
            </w:r>
            <w:r w:rsidRPr="00695645">
              <w:rPr>
                <w:rFonts w:ascii="ˎ̥" w:eastAsia="宋体" w:hAnsi="ˎ̥" w:cs="宋体"/>
                <w:color w:val="333333"/>
                <w:kern w:val="0"/>
                <w:sz w:val="20"/>
                <w:szCs w:val="20"/>
              </w:rPr>
              <w:t>个；</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2.</w:t>
            </w:r>
            <w:r w:rsidRPr="00695645">
              <w:rPr>
                <w:rFonts w:ascii="ˎ̥" w:eastAsia="宋体" w:hAnsi="ˎ̥" w:cs="宋体"/>
                <w:color w:val="333333"/>
                <w:kern w:val="0"/>
                <w:sz w:val="20"/>
                <w:szCs w:val="20"/>
              </w:rPr>
              <w:t>教育部、工业和信息化部、农业部、卫生计生委、中科院、工程院、自然科学基金会、中央军委有关部门可推荐奖章候选人</w:t>
            </w:r>
            <w:r w:rsidRPr="00695645">
              <w:rPr>
                <w:rFonts w:ascii="ˎ̥" w:eastAsia="宋体" w:hAnsi="ˎ̥" w:cs="宋体"/>
                <w:color w:val="333333"/>
                <w:kern w:val="0"/>
                <w:sz w:val="20"/>
                <w:szCs w:val="20"/>
              </w:rPr>
              <w:t>10</w:t>
            </w:r>
            <w:r w:rsidRPr="00695645">
              <w:rPr>
                <w:rFonts w:ascii="ˎ̥" w:eastAsia="宋体" w:hAnsi="ˎ̥" w:cs="宋体"/>
                <w:color w:val="333333"/>
                <w:kern w:val="0"/>
                <w:sz w:val="20"/>
                <w:szCs w:val="20"/>
              </w:rPr>
              <w:t>名、奖状候选人</w:t>
            </w:r>
            <w:r w:rsidRPr="00695645">
              <w:rPr>
                <w:rFonts w:ascii="ˎ̥" w:eastAsia="宋体" w:hAnsi="ˎ̥" w:cs="宋体"/>
                <w:color w:val="333333"/>
                <w:kern w:val="0"/>
                <w:sz w:val="20"/>
                <w:szCs w:val="20"/>
              </w:rPr>
              <w:t>20</w:t>
            </w:r>
            <w:r w:rsidRPr="00695645">
              <w:rPr>
                <w:rFonts w:ascii="ˎ̥" w:eastAsia="宋体" w:hAnsi="ˎ̥" w:cs="宋体"/>
                <w:color w:val="333333"/>
                <w:kern w:val="0"/>
                <w:sz w:val="20"/>
                <w:szCs w:val="20"/>
              </w:rPr>
              <w:t>名、奖牌候选团队</w:t>
            </w:r>
            <w:r w:rsidRPr="00695645">
              <w:rPr>
                <w:rFonts w:ascii="ˎ̥" w:eastAsia="宋体" w:hAnsi="ˎ̥" w:cs="宋体"/>
                <w:color w:val="333333"/>
                <w:kern w:val="0"/>
                <w:sz w:val="20"/>
                <w:szCs w:val="20"/>
              </w:rPr>
              <w:t>3</w:t>
            </w:r>
            <w:r w:rsidRPr="00695645">
              <w:rPr>
                <w:rFonts w:ascii="ˎ̥" w:eastAsia="宋体" w:hAnsi="ˎ̥" w:cs="宋体"/>
                <w:color w:val="333333"/>
                <w:kern w:val="0"/>
                <w:sz w:val="20"/>
                <w:szCs w:val="20"/>
              </w:rPr>
              <w:t>个；</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3.</w:t>
            </w:r>
            <w:r w:rsidRPr="00695645">
              <w:rPr>
                <w:rFonts w:ascii="ˎ̥" w:eastAsia="宋体" w:hAnsi="ˎ̥" w:cs="宋体"/>
                <w:color w:val="333333"/>
                <w:kern w:val="0"/>
                <w:sz w:val="20"/>
                <w:szCs w:val="20"/>
              </w:rPr>
              <w:t>其他中央和国家机关可推荐奖章候选人</w:t>
            </w:r>
            <w:r w:rsidRPr="00695645">
              <w:rPr>
                <w:rFonts w:ascii="ˎ̥" w:eastAsia="宋体" w:hAnsi="ˎ̥" w:cs="宋体"/>
                <w:color w:val="333333"/>
                <w:kern w:val="0"/>
                <w:sz w:val="20"/>
                <w:szCs w:val="20"/>
              </w:rPr>
              <w:t>2</w:t>
            </w:r>
            <w:r w:rsidRPr="00695645">
              <w:rPr>
                <w:rFonts w:ascii="ˎ̥" w:eastAsia="宋体" w:hAnsi="ˎ̥" w:cs="宋体"/>
                <w:color w:val="333333"/>
                <w:kern w:val="0"/>
                <w:sz w:val="20"/>
                <w:szCs w:val="20"/>
              </w:rPr>
              <w:t>名、奖状候选人</w:t>
            </w:r>
            <w:r w:rsidRPr="00695645">
              <w:rPr>
                <w:rFonts w:ascii="ˎ̥" w:eastAsia="宋体" w:hAnsi="ˎ̥" w:cs="宋体"/>
                <w:color w:val="333333"/>
                <w:kern w:val="0"/>
                <w:sz w:val="20"/>
                <w:szCs w:val="20"/>
              </w:rPr>
              <w:t>5</w:t>
            </w:r>
            <w:r w:rsidRPr="00695645">
              <w:rPr>
                <w:rFonts w:ascii="ˎ̥" w:eastAsia="宋体" w:hAnsi="ˎ̥" w:cs="宋体"/>
                <w:color w:val="333333"/>
                <w:kern w:val="0"/>
                <w:sz w:val="20"/>
                <w:szCs w:val="20"/>
              </w:rPr>
              <w:t>名、奖牌候选团队</w:t>
            </w:r>
            <w:r w:rsidRPr="00695645">
              <w:rPr>
                <w:rFonts w:ascii="ˎ̥" w:eastAsia="宋体" w:hAnsi="ˎ̥" w:cs="宋体"/>
                <w:color w:val="333333"/>
                <w:kern w:val="0"/>
                <w:sz w:val="20"/>
                <w:szCs w:val="20"/>
              </w:rPr>
              <w:t>1</w:t>
            </w:r>
            <w:r w:rsidRPr="00695645">
              <w:rPr>
                <w:rFonts w:ascii="ˎ̥" w:eastAsia="宋体" w:hAnsi="ˎ̥" w:cs="宋体"/>
                <w:color w:val="333333"/>
                <w:kern w:val="0"/>
                <w:sz w:val="20"/>
                <w:szCs w:val="20"/>
              </w:rPr>
              <w:t>个。</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（二）地方推荐</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各省、自治区、直辖市及新疆生产建设兵团科协联合人力资源社会保障厅（局）、科技厅（委、局）、国资委可推荐本地区奖章候选人</w:t>
            </w:r>
            <w:r w:rsidRPr="00695645">
              <w:rPr>
                <w:rFonts w:ascii="ˎ̥" w:eastAsia="宋体" w:hAnsi="ˎ̥" w:cs="宋体"/>
                <w:color w:val="333333"/>
                <w:kern w:val="0"/>
                <w:sz w:val="20"/>
                <w:szCs w:val="20"/>
              </w:rPr>
              <w:t>4</w:t>
            </w:r>
            <w:r w:rsidRPr="00695645">
              <w:rPr>
                <w:rFonts w:ascii="ˎ̥" w:eastAsia="宋体" w:hAnsi="ˎ̥" w:cs="宋体"/>
                <w:color w:val="333333"/>
                <w:kern w:val="0"/>
                <w:sz w:val="20"/>
                <w:szCs w:val="20"/>
              </w:rPr>
              <w:t>名、奖状候选人</w:t>
            </w:r>
            <w:r w:rsidRPr="00695645">
              <w:rPr>
                <w:rFonts w:ascii="ˎ̥" w:eastAsia="宋体" w:hAnsi="ˎ̥" w:cs="宋体"/>
                <w:color w:val="333333"/>
                <w:kern w:val="0"/>
                <w:sz w:val="20"/>
                <w:szCs w:val="20"/>
              </w:rPr>
              <w:t>8</w:t>
            </w:r>
            <w:r w:rsidRPr="00695645">
              <w:rPr>
                <w:rFonts w:ascii="ˎ̥" w:eastAsia="宋体" w:hAnsi="ˎ̥" w:cs="宋体"/>
                <w:color w:val="333333"/>
                <w:kern w:val="0"/>
                <w:sz w:val="20"/>
                <w:szCs w:val="20"/>
              </w:rPr>
              <w:t>名、奖牌候选团队</w:t>
            </w:r>
            <w:r w:rsidRPr="00695645">
              <w:rPr>
                <w:rFonts w:ascii="ˎ̥" w:eastAsia="宋体" w:hAnsi="ˎ̥" w:cs="宋体"/>
                <w:color w:val="333333"/>
                <w:kern w:val="0"/>
                <w:sz w:val="20"/>
                <w:szCs w:val="20"/>
              </w:rPr>
              <w:t>2</w:t>
            </w:r>
            <w:r w:rsidRPr="00695645">
              <w:rPr>
                <w:rFonts w:ascii="ˎ̥" w:eastAsia="宋体" w:hAnsi="ˎ̥" w:cs="宋体"/>
                <w:color w:val="333333"/>
                <w:kern w:val="0"/>
                <w:sz w:val="20"/>
                <w:szCs w:val="20"/>
              </w:rPr>
              <w:t>个。</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（三）学术团体推荐</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中国科协所属全国学会联合体可推荐奖章候选人</w:t>
            </w:r>
            <w:r w:rsidRPr="00695645">
              <w:rPr>
                <w:rFonts w:ascii="ˎ̥" w:eastAsia="宋体" w:hAnsi="ˎ̥" w:cs="宋体"/>
                <w:color w:val="333333"/>
                <w:kern w:val="0"/>
                <w:sz w:val="20"/>
                <w:szCs w:val="20"/>
              </w:rPr>
              <w:t>10</w:t>
            </w:r>
            <w:r w:rsidRPr="00695645">
              <w:rPr>
                <w:rFonts w:ascii="ˎ̥" w:eastAsia="宋体" w:hAnsi="ˎ̥" w:cs="宋体"/>
                <w:color w:val="333333"/>
                <w:kern w:val="0"/>
                <w:sz w:val="20"/>
                <w:szCs w:val="20"/>
              </w:rPr>
              <w:t>名、奖状候选人</w:t>
            </w:r>
            <w:r w:rsidRPr="00695645">
              <w:rPr>
                <w:rFonts w:ascii="ˎ̥" w:eastAsia="宋体" w:hAnsi="ˎ̥" w:cs="宋体"/>
                <w:color w:val="333333"/>
                <w:kern w:val="0"/>
                <w:sz w:val="20"/>
                <w:szCs w:val="20"/>
              </w:rPr>
              <w:t>20</w:t>
            </w:r>
            <w:r w:rsidRPr="00695645">
              <w:rPr>
                <w:rFonts w:ascii="ˎ̥" w:eastAsia="宋体" w:hAnsi="ˎ̥" w:cs="宋体"/>
                <w:color w:val="333333"/>
                <w:kern w:val="0"/>
                <w:sz w:val="20"/>
                <w:szCs w:val="20"/>
              </w:rPr>
              <w:t>名，奖牌候选团队</w:t>
            </w:r>
            <w:r w:rsidRPr="00695645">
              <w:rPr>
                <w:rFonts w:ascii="ˎ̥" w:eastAsia="宋体" w:hAnsi="ˎ̥" w:cs="宋体"/>
                <w:color w:val="333333"/>
                <w:kern w:val="0"/>
                <w:sz w:val="20"/>
                <w:szCs w:val="20"/>
              </w:rPr>
              <w:t>5</w:t>
            </w:r>
            <w:r w:rsidRPr="00695645">
              <w:rPr>
                <w:rFonts w:ascii="ˎ̥" w:eastAsia="宋体" w:hAnsi="ˎ̥" w:cs="宋体"/>
                <w:color w:val="333333"/>
                <w:kern w:val="0"/>
                <w:sz w:val="20"/>
                <w:szCs w:val="20"/>
              </w:rPr>
              <w:t>个。</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未参加全国学会联合体的中国科协所属有关全国学会、协会、研究会，依会员规模大小可推荐奖章或奖状候选人不超过</w:t>
            </w:r>
            <w:r w:rsidRPr="00695645">
              <w:rPr>
                <w:rFonts w:ascii="ˎ̥" w:eastAsia="宋体" w:hAnsi="ˎ̥" w:cs="宋体"/>
                <w:color w:val="333333"/>
                <w:kern w:val="0"/>
                <w:sz w:val="20"/>
                <w:szCs w:val="20"/>
              </w:rPr>
              <w:t>5</w:t>
            </w:r>
            <w:r w:rsidRPr="00695645">
              <w:rPr>
                <w:rFonts w:ascii="ˎ̥" w:eastAsia="宋体" w:hAnsi="ˎ̥" w:cs="宋体"/>
                <w:color w:val="333333"/>
                <w:kern w:val="0"/>
                <w:sz w:val="20"/>
                <w:szCs w:val="20"/>
              </w:rPr>
              <w:t>名，奖牌候选团队</w:t>
            </w:r>
            <w:r w:rsidRPr="00695645">
              <w:rPr>
                <w:rFonts w:ascii="ˎ̥" w:eastAsia="宋体" w:hAnsi="ˎ̥" w:cs="宋体"/>
                <w:color w:val="333333"/>
                <w:kern w:val="0"/>
                <w:sz w:val="20"/>
                <w:szCs w:val="20"/>
              </w:rPr>
              <w:t>1</w:t>
            </w:r>
            <w:r w:rsidRPr="00695645">
              <w:rPr>
                <w:rFonts w:ascii="ˎ̥" w:eastAsia="宋体" w:hAnsi="ˎ̥" w:cs="宋体"/>
                <w:color w:val="333333"/>
                <w:kern w:val="0"/>
                <w:sz w:val="20"/>
                <w:szCs w:val="20"/>
              </w:rPr>
              <w:t>个。已参加全国学会联合体的全国学会、协会、研究会原则上不再单独推荐。</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所有个人和团队均应通过上述推荐渠道产生。优秀科技工作者和团队特别集中的推荐渠道，经全国创新争先奖评选奖励委员会研究同意推荐名额可根据实际情况适当增加。</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b/>
                <w:bCs/>
                <w:color w:val="333333"/>
                <w:kern w:val="0"/>
                <w:sz w:val="20"/>
              </w:rPr>
              <w:lastRenderedPageBreak/>
              <w:t xml:space="preserve">　　四、推荐工作程序</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（一）制定工作方案。各推荐渠道根据本通知要求，结合工作实际研究制定工作方案，明确组织领导，规范工作程序，开展推荐工作。</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（二）产生拟推荐对象。拟推荐对象所在单位在充分发扬民主、广泛征求意见基础上，经过民主推荐、专家评议、领导班子集体研究决定，提出拟推荐对象，并公示。</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（三）审核与评审。各推荐渠道要对拟推荐对象所在单位工作规范性和相关推荐材料进行审核，通过相关民主程序产生推荐对象，并公示。</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（四）上报。各推荐渠道向全国创新争先奖评选奖励委员会办公室报送推荐材料，办公室审查通过后组织评审，差额产生获奖者。</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b/>
                <w:bCs/>
                <w:color w:val="333333"/>
                <w:kern w:val="0"/>
                <w:sz w:val="20"/>
              </w:rPr>
              <w:t xml:space="preserve">　　五、推荐工作要求</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（一）坚持公平、公正、公开，坚持高标准、严要求，真正把科研生产一线政治表现好、成就突出、贡献卓著、在国内外产生巨大影响的优秀科技工作者和团队推荐出来，宁缺毋滥。</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（二）各推荐渠道应注重举荐高校、科研院所、企业、国防领域基层一线科技工作者优秀代表，注重发现优秀的青年科技工作者和非公有制企业科技工作者。</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（三）推荐材料要真实、准确、规范，成绩和贡献要重点突出、言简意赅，避免面面俱到、空话套话。公示内容为拟推荐对象基本情况和主要成绩、贡献，公示时间为</w:t>
            </w:r>
            <w:r w:rsidRPr="00695645">
              <w:rPr>
                <w:rFonts w:ascii="ˎ̥" w:eastAsia="宋体" w:hAnsi="ˎ̥" w:cs="宋体"/>
                <w:color w:val="333333"/>
                <w:kern w:val="0"/>
                <w:sz w:val="20"/>
                <w:szCs w:val="20"/>
              </w:rPr>
              <w:t>5</w:t>
            </w:r>
            <w:r w:rsidRPr="00695645">
              <w:rPr>
                <w:rFonts w:ascii="ˎ̥" w:eastAsia="宋体" w:hAnsi="ˎ̥" w:cs="宋体"/>
                <w:color w:val="333333"/>
                <w:kern w:val="0"/>
                <w:sz w:val="20"/>
                <w:szCs w:val="20"/>
              </w:rPr>
              <w:t>个工作日。公示期内，如有书面、实名投诉，应及时处理，并明确提出是否继续推荐的意见。</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（四）坚持面向基层和工作一线，不推荐副司局级或者相当于副司局级以上的单位和个人，不推荐县级以上党政机关，不推荐中央企业领导班子成员。处级人选比例不超过</w:t>
            </w:r>
            <w:r w:rsidRPr="00695645">
              <w:rPr>
                <w:rFonts w:ascii="ˎ̥" w:eastAsia="宋体" w:hAnsi="ˎ̥" w:cs="宋体"/>
                <w:color w:val="333333"/>
                <w:kern w:val="0"/>
                <w:sz w:val="20"/>
                <w:szCs w:val="20"/>
              </w:rPr>
              <w:t>20%</w:t>
            </w:r>
            <w:r w:rsidRPr="00695645">
              <w:rPr>
                <w:rFonts w:ascii="ˎ̥" w:eastAsia="宋体" w:hAnsi="ˎ̥" w:cs="宋体"/>
                <w:color w:val="333333"/>
                <w:kern w:val="0"/>
                <w:sz w:val="20"/>
                <w:szCs w:val="20"/>
              </w:rPr>
              <w:t>。在事业单位担任领导职务、具有副高以上专业技术职务，坚持在教学、科研一线并做出特殊贡献的专家和学术带头人，可以</w:t>
            </w:r>
            <w:proofErr w:type="gramStart"/>
            <w:r w:rsidRPr="00695645">
              <w:rPr>
                <w:rFonts w:ascii="ˎ̥" w:eastAsia="宋体" w:hAnsi="ˎ̥" w:cs="宋体"/>
                <w:color w:val="333333"/>
                <w:kern w:val="0"/>
                <w:sz w:val="20"/>
                <w:szCs w:val="20"/>
              </w:rPr>
              <w:t>按科研</w:t>
            </w:r>
            <w:proofErr w:type="gramEnd"/>
            <w:r w:rsidRPr="00695645">
              <w:rPr>
                <w:rFonts w:ascii="ˎ̥" w:eastAsia="宋体" w:hAnsi="ˎ̥" w:cs="宋体"/>
                <w:color w:val="333333"/>
                <w:kern w:val="0"/>
                <w:sz w:val="20"/>
                <w:szCs w:val="20"/>
              </w:rPr>
              <w:t>人员推荐。</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五）严肃评选纪律，加强监督检查。要严格纪律，加强监管，认真处理群众举报，杜绝暗箱操作。对于伪造成绩、贡献、材料骗取荣誉的行为，经查实后撤销其评选资格。对于推荐工作中徇私舞弊、严重渎职的，经查证后取消推荐渠道参加下一届评选推荐的资格。对于已获奖的先进集体、先进个人，如发生违法违纪等行为，将撤销其所获奖项，并收回奖章、奖状、奖牌、证书，终止其享受的相关待遇。</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（六）全国创新争先奖章推荐人选须按干部管理权限征求干部管理、纪检监察、卫生计生部门意见。拟推荐人选或团队负责人为企业负责人的，还需按照《企业负责人征求意见表》项</w:t>
            </w:r>
            <w:r w:rsidRPr="00695645">
              <w:rPr>
                <w:rFonts w:ascii="ˎ̥" w:eastAsia="宋体" w:hAnsi="ˎ̥" w:cs="宋体"/>
                <w:color w:val="333333"/>
                <w:kern w:val="0"/>
                <w:sz w:val="20"/>
                <w:szCs w:val="20"/>
              </w:rPr>
              <w:lastRenderedPageBreak/>
              <w:t>目征求有关部门意见。相关工作应由推荐渠道统一组织，</w:t>
            </w:r>
            <w:proofErr w:type="gramStart"/>
            <w:r w:rsidRPr="00695645">
              <w:rPr>
                <w:rFonts w:ascii="ˎ̥" w:eastAsia="宋体" w:hAnsi="ˎ̥" w:cs="宋体"/>
                <w:color w:val="333333"/>
                <w:kern w:val="0"/>
                <w:sz w:val="20"/>
                <w:szCs w:val="20"/>
              </w:rPr>
              <w:t>不得由拟推荐</w:t>
            </w:r>
            <w:proofErr w:type="gramEnd"/>
            <w:r w:rsidRPr="00695645">
              <w:rPr>
                <w:rFonts w:ascii="ˎ̥" w:eastAsia="宋体" w:hAnsi="ˎ̥" w:cs="宋体"/>
                <w:color w:val="333333"/>
                <w:kern w:val="0"/>
                <w:sz w:val="20"/>
                <w:szCs w:val="20"/>
              </w:rPr>
              <w:t>对象个人或团队办理。</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（七）推荐材料涉及国家秘密的，按有关规定办理。</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b/>
                <w:bCs/>
                <w:color w:val="333333"/>
                <w:kern w:val="0"/>
                <w:sz w:val="20"/>
              </w:rPr>
              <w:t>六、进度安排</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（一）</w:t>
            </w:r>
            <w:r w:rsidRPr="00695645">
              <w:rPr>
                <w:rFonts w:ascii="ˎ̥" w:eastAsia="宋体" w:hAnsi="ˎ̥" w:cs="宋体"/>
                <w:color w:val="333333"/>
                <w:kern w:val="0"/>
                <w:sz w:val="20"/>
                <w:szCs w:val="20"/>
              </w:rPr>
              <w:t>4</w:t>
            </w:r>
            <w:r w:rsidRPr="00695645">
              <w:rPr>
                <w:rFonts w:ascii="ˎ̥" w:eastAsia="宋体" w:hAnsi="ˎ̥" w:cs="宋体"/>
                <w:color w:val="333333"/>
                <w:kern w:val="0"/>
                <w:sz w:val="20"/>
                <w:szCs w:val="20"/>
              </w:rPr>
              <w:t>月</w:t>
            </w:r>
            <w:r w:rsidRPr="00695645">
              <w:rPr>
                <w:rFonts w:ascii="ˎ̥" w:eastAsia="宋体" w:hAnsi="ˎ̥" w:cs="宋体"/>
                <w:color w:val="333333"/>
                <w:kern w:val="0"/>
                <w:sz w:val="20"/>
                <w:szCs w:val="20"/>
              </w:rPr>
              <w:t>20</w:t>
            </w:r>
            <w:r w:rsidRPr="00695645">
              <w:rPr>
                <w:rFonts w:ascii="ˎ̥" w:eastAsia="宋体" w:hAnsi="ˎ̥" w:cs="宋体"/>
                <w:color w:val="333333"/>
                <w:kern w:val="0"/>
                <w:sz w:val="20"/>
                <w:szCs w:val="20"/>
              </w:rPr>
              <w:t>日前，各推荐渠道应根据分配的用户名和密码登陆</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全国创新争先奖推荐及评审管理系统</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http://cxzxj.cast.org.cn</w:t>
            </w:r>
            <w:r w:rsidRPr="00695645">
              <w:rPr>
                <w:rFonts w:ascii="ˎ̥" w:eastAsia="宋体" w:hAnsi="ˎ̥" w:cs="宋体"/>
                <w:color w:val="333333"/>
                <w:kern w:val="0"/>
                <w:sz w:val="20"/>
                <w:szCs w:val="20"/>
              </w:rPr>
              <w:t>，以下简称</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推荐系统</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），填报《全国创新争先奖推荐渠道工作机构成员名单》。用户名和密码</w:t>
            </w:r>
            <w:proofErr w:type="gramStart"/>
            <w:r w:rsidRPr="00695645">
              <w:rPr>
                <w:rFonts w:ascii="ˎ̥" w:eastAsia="宋体" w:hAnsi="ˎ̥" w:cs="宋体"/>
                <w:color w:val="333333"/>
                <w:kern w:val="0"/>
                <w:sz w:val="20"/>
                <w:szCs w:val="20"/>
              </w:rPr>
              <w:t>随通知</w:t>
            </w:r>
            <w:proofErr w:type="gramEnd"/>
            <w:r w:rsidRPr="00695645">
              <w:rPr>
                <w:rFonts w:ascii="ˎ̥" w:eastAsia="宋体" w:hAnsi="ˎ̥" w:cs="宋体"/>
                <w:color w:val="333333"/>
                <w:kern w:val="0"/>
                <w:sz w:val="20"/>
                <w:szCs w:val="20"/>
              </w:rPr>
              <w:t>另附。</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（二）</w:t>
            </w:r>
            <w:r w:rsidRPr="00695645">
              <w:rPr>
                <w:rFonts w:ascii="ˎ̥" w:eastAsia="宋体" w:hAnsi="ˎ̥" w:cs="宋体"/>
                <w:color w:val="333333"/>
                <w:kern w:val="0"/>
                <w:sz w:val="20"/>
                <w:szCs w:val="20"/>
              </w:rPr>
              <w:t>4</w:t>
            </w:r>
            <w:r w:rsidRPr="00695645">
              <w:rPr>
                <w:rFonts w:ascii="ˎ̥" w:eastAsia="宋体" w:hAnsi="ˎ̥" w:cs="宋体"/>
                <w:color w:val="333333"/>
                <w:kern w:val="0"/>
                <w:sz w:val="20"/>
                <w:szCs w:val="20"/>
              </w:rPr>
              <w:t>月</w:t>
            </w:r>
            <w:r w:rsidRPr="00695645">
              <w:rPr>
                <w:rFonts w:ascii="ˎ̥" w:eastAsia="宋体" w:hAnsi="ˎ̥" w:cs="宋体"/>
                <w:color w:val="333333"/>
                <w:kern w:val="0"/>
                <w:sz w:val="20"/>
                <w:szCs w:val="20"/>
              </w:rPr>
              <w:t>28</w:t>
            </w:r>
            <w:r w:rsidRPr="00695645">
              <w:rPr>
                <w:rFonts w:ascii="ˎ̥" w:eastAsia="宋体" w:hAnsi="ˎ̥" w:cs="宋体"/>
                <w:color w:val="333333"/>
                <w:kern w:val="0"/>
                <w:sz w:val="20"/>
                <w:szCs w:val="20"/>
              </w:rPr>
              <w:t>日前，各推荐渠道应报送推荐工作报告和推荐对象材料纸质版，并通过</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推荐系统</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上传电子版，纸制版和电子版须保持一致。</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1.</w:t>
            </w:r>
            <w:r w:rsidRPr="00695645">
              <w:rPr>
                <w:rFonts w:ascii="ˎ̥" w:eastAsia="宋体" w:hAnsi="ˎ̥" w:cs="宋体"/>
                <w:color w:val="333333"/>
                <w:kern w:val="0"/>
                <w:sz w:val="20"/>
                <w:szCs w:val="20"/>
              </w:rPr>
              <w:t>推荐工作报告。包括：（</w:t>
            </w:r>
            <w:r w:rsidRPr="00695645">
              <w:rPr>
                <w:rFonts w:ascii="ˎ̥" w:eastAsia="宋体" w:hAnsi="ˎ̥" w:cs="宋体"/>
                <w:color w:val="333333"/>
                <w:kern w:val="0"/>
                <w:sz w:val="20"/>
                <w:szCs w:val="20"/>
              </w:rPr>
              <w:t>1</w:t>
            </w:r>
            <w:r w:rsidRPr="00695645">
              <w:rPr>
                <w:rFonts w:ascii="ˎ̥" w:eastAsia="宋体" w:hAnsi="ˎ̥" w:cs="宋体"/>
                <w:color w:val="333333"/>
                <w:kern w:val="0"/>
                <w:sz w:val="20"/>
                <w:szCs w:val="20"/>
              </w:rPr>
              <w:t>）推荐工作情况（推荐工作组织情况、推荐过程、推荐对象公示情况、征求相关部门意见情况、推荐意见等）；（</w:t>
            </w:r>
            <w:r w:rsidRPr="00695645">
              <w:rPr>
                <w:rFonts w:ascii="ˎ̥" w:eastAsia="宋体" w:hAnsi="ˎ̥" w:cs="宋体"/>
                <w:color w:val="333333"/>
                <w:kern w:val="0"/>
                <w:sz w:val="20"/>
                <w:szCs w:val="20"/>
              </w:rPr>
              <w:t>2</w:t>
            </w:r>
            <w:r w:rsidRPr="00695645">
              <w:rPr>
                <w:rFonts w:ascii="ˎ̥" w:eastAsia="宋体" w:hAnsi="ˎ̥" w:cs="宋体"/>
                <w:color w:val="333333"/>
                <w:kern w:val="0"/>
                <w:sz w:val="20"/>
                <w:szCs w:val="20"/>
              </w:rPr>
              <w:t>）《全国创新争先奖候选人汇总表》《全国创新争先奖候选团队汇总表》《全国创新争先奖推荐渠道工作机构成员名单》；（</w:t>
            </w:r>
            <w:r w:rsidRPr="00695645">
              <w:rPr>
                <w:rFonts w:ascii="ˎ̥" w:eastAsia="宋体" w:hAnsi="ˎ̥" w:cs="宋体"/>
                <w:color w:val="333333"/>
                <w:kern w:val="0"/>
                <w:sz w:val="20"/>
                <w:szCs w:val="20"/>
              </w:rPr>
              <w:t>3</w:t>
            </w:r>
            <w:r w:rsidRPr="00695645">
              <w:rPr>
                <w:rFonts w:ascii="ˎ̥" w:eastAsia="宋体" w:hAnsi="ˎ̥" w:cs="宋体"/>
                <w:color w:val="333333"/>
                <w:kern w:val="0"/>
                <w:sz w:val="20"/>
                <w:szCs w:val="20"/>
              </w:rPr>
              <w:t>）推荐渠道公示材料。</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推荐工作报告须加盖推荐渠道公章，其中：中央和国家机关推荐的，加盖有关司局公章；地方推荐的，同时加盖科协、科技厅（委、局）、人力资源社会保障厅（局）、国资委公章；学术团体推荐的，加盖学术团体公章。</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2.</w:t>
            </w:r>
            <w:r w:rsidRPr="00695645">
              <w:rPr>
                <w:rFonts w:ascii="ˎ̥" w:eastAsia="宋体" w:hAnsi="ˎ̥" w:cs="宋体"/>
                <w:color w:val="333333"/>
                <w:kern w:val="0"/>
                <w:sz w:val="20"/>
                <w:szCs w:val="20"/>
              </w:rPr>
              <w:t>推荐对象材料。包括：（</w:t>
            </w:r>
            <w:r w:rsidRPr="00695645">
              <w:rPr>
                <w:rFonts w:ascii="ˎ̥" w:eastAsia="宋体" w:hAnsi="ˎ̥" w:cs="宋体"/>
                <w:color w:val="333333"/>
                <w:kern w:val="0"/>
                <w:sz w:val="20"/>
                <w:szCs w:val="20"/>
              </w:rPr>
              <w:t>1</w:t>
            </w:r>
            <w:r w:rsidRPr="00695645">
              <w:rPr>
                <w:rFonts w:ascii="ˎ̥" w:eastAsia="宋体" w:hAnsi="ˎ̥" w:cs="宋体"/>
                <w:color w:val="333333"/>
                <w:kern w:val="0"/>
                <w:sz w:val="20"/>
                <w:szCs w:val="20"/>
              </w:rPr>
              <w:t>）《全国创新争先奖推荐书》纸制板一式</w:t>
            </w:r>
            <w:r w:rsidRPr="00695645">
              <w:rPr>
                <w:rFonts w:ascii="ˎ̥" w:eastAsia="宋体" w:hAnsi="ˎ̥" w:cs="宋体"/>
                <w:color w:val="333333"/>
                <w:kern w:val="0"/>
                <w:sz w:val="20"/>
                <w:szCs w:val="20"/>
              </w:rPr>
              <w:t>16</w:t>
            </w:r>
            <w:r w:rsidRPr="00695645">
              <w:rPr>
                <w:rFonts w:ascii="ˎ̥" w:eastAsia="宋体" w:hAnsi="ˎ̥" w:cs="宋体"/>
                <w:color w:val="333333"/>
                <w:kern w:val="0"/>
                <w:sz w:val="20"/>
                <w:szCs w:val="20"/>
              </w:rPr>
              <w:t>份，其中原件</w:t>
            </w:r>
            <w:r w:rsidRPr="00695645">
              <w:rPr>
                <w:rFonts w:ascii="ˎ̥" w:eastAsia="宋体" w:hAnsi="ˎ̥" w:cs="宋体"/>
                <w:color w:val="333333"/>
                <w:kern w:val="0"/>
                <w:sz w:val="20"/>
                <w:szCs w:val="20"/>
              </w:rPr>
              <w:t>4</w:t>
            </w:r>
            <w:r w:rsidRPr="00695645">
              <w:rPr>
                <w:rFonts w:ascii="ˎ̥" w:eastAsia="宋体" w:hAnsi="ˎ̥" w:cs="宋体"/>
                <w:color w:val="333333"/>
                <w:kern w:val="0"/>
                <w:sz w:val="20"/>
                <w:szCs w:val="20"/>
              </w:rPr>
              <w:t>份，复印件</w:t>
            </w:r>
            <w:r w:rsidRPr="00695645">
              <w:rPr>
                <w:rFonts w:ascii="ˎ̥" w:eastAsia="宋体" w:hAnsi="ˎ̥" w:cs="宋体"/>
                <w:color w:val="333333"/>
                <w:kern w:val="0"/>
                <w:sz w:val="20"/>
                <w:szCs w:val="20"/>
              </w:rPr>
              <w:t>12</w:t>
            </w:r>
            <w:r w:rsidRPr="00695645">
              <w:rPr>
                <w:rFonts w:ascii="ˎ̥" w:eastAsia="宋体" w:hAnsi="ˎ̥" w:cs="宋体"/>
                <w:color w:val="333333"/>
                <w:kern w:val="0"/>
                <w:sz w:val="20"/>
                <w:szCs w:val="20"/>
              </w:rPr>
              <w:t>份；（</w:t>
            </w:r>
            <w:r w:rsidRPr="00695645">
              <w:rPr>
                <w:rFonts w:ascii="ˎ̥" w:eastAsia="宋体" w:hAnsi="ˎ̥" w:cs="宋体"/>
                <w:color w:val="333333"/>
                <w:kern w:val="0"/>
                <w:sz w:val="20"/>
                <w:szCs w:val="20"/>
              </w:rPr>
              <w:t>2</w:t>
            </w:r>
            <w:r w:rsidRPr="00695645">
              <w:rPr>
                <w:rFonts w:ascii="ˎ̥" w:eastAsia="宋体" w:hAnsi="ˎ̥" w:cs="宋体"/>
                <w:color w:val="333333"/>
                <w:kern w:val="0"/>
                <w:sz w:val="20"/>
                <w:szCs w:val="20"/>
              </w:rPr>
              <w:t>）附件材料</w:t>
            </w:r>
            <w:r w:rsidRPr="00695645">
              <w:rPr>
                <w:rFonts w:ascii="ˎ̥" w:eastAsia="宋体" w:hAnsi="ˎ̥" w:cs="宋体"/>
                <w:color w:val="333333"/>
                <w:kern w:val="0"/>
                <w:sz w:val="20"/>
                <w:szCs w:val="20"/>
              </w:rPr>
              <w:t>1</w:t>
            </w:r>
            <w:r w:rsidRPr="00695645">
              <w:rPr>
                <w:rFonts w:ascii="ˎ̥" w:eastAsia="宋体" w:hAnsi="ˎ̥" w:cs="宋体"/>
                <w:color w:val="333333"/>
                <w:kern w:val="0"/>
                <w:sz w:val="20"/>
                <w:szCs w:val="20"/>
              </w:rPr>
              <w:t>套并装订成册，其中候选人根据《全国创新争先奖推荐书》</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重要成果列表</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栏提交相应证明材料，候选团队提交</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主要成绩和贡献</w:t>
            </w:r>
            <w:r w:rsidRPr="00695645">
              <w:rPr>
                <w:rFonts w:ascii="ˎ̥" w:eastAsia="宋体" w:hAnsi="ˎ̥" w:cs="宋体"/>
                <w:color w:val="333333"/>
                <w:kern w:val="0"/>
                <w:sz w:val="20"/>
                <w:szCs w:val="20"/>
              </w:rPr>
              <w:t>”</w:t>
            </w:r>
            <w:proofErr w:type="gramStart"/>
            <w:r w:rsidRPr="00695645">
              <w:rPr>
                <w:rFonts w:ascii="ˎ̥" w:eastAsia="宋体" w:hAnsi="ˎ̥" w:cs="宋体"/>
                <w:color w:val="333333"/>
                <w:kern w:val="0"/>
                <w:sz w:val="20"/>
                <w:szCs w:val="20"/>
              </w:rPr>
              <w:t>栏涉及</w:t>
            </w:r>
            <w:proofErr w:type="gramEnd"/>
            <w:r w:rsidRPr="00695645">
              <w:rPr>
                <w:rFonts w:ascii="ˎ̥" w:eastAsia="宋体" w:hAnsi="ˎ̥" w:cs="宋体"/>
                <w:color w:val="333333"/>
                <w:kern w:val="0"/>
                <w:sz w:val="20"/>
                <w:szCs w:val="20"/>
              </w:rPr>
              <w:t>内容相关证明材料；（</w:t>
            </w:r>
            <w:r w:rsidRPr="00695645">
              <w:rPr>
                <w:rFonts w:ascii="ˎ̥" w:eastAsia="宋体" w:hAnsi="ˎ̥" w:cs="宋体"/>
                <w:color w:val="333333"/>
                <w:kern w:val="0"/>
                <w:sz w:val="20"/>
                <w:szCs w:val="20"/>
              </w:rPr>
              <w:t>3</w:t>
            </w:r>
            <w:r w:rsidRPr="00695645">
              <w:rPr>
                <w:rFonts w:ascii="ˎ̥" w:eastAsia="宋体" w:hAnsi="ˎ̥" w:cs="宋体"/>
                <w:color w:val="333333"/>
                <w:kern w:val="0"/>
                <w:sz w:val="20"/>
                <w:szCs w:val="20"/>
              </w:rPr>
              <w:t>）《全国创新争先奖章人选征求意见表》一式</w:t>
            </w:r>
            <w:r w:rsidRPr="00695645">
              <w:rPr>
                <w:rFonts w:ascii="ˎ̥" w:eastAsia="宋体" w:hAnsi="ˎ̥" w:cs="宋体"/>
                <w:color w:val="333333"/>
                <w:kern w:val="0"/>
                <w:sz w:val="20"/>
                <w:szCs w:val="20"/>
              </w:rPr>
              <w:t>4</w:t>
            </w:r>
            <w:r w:rsidRPr="00695645">
              <w:rPr>
                <w:rFonts w:ascii="ˎ̥" w:eastAsia="宋体" w:hAnsi="ˎ̥" w:cs="宋体"/>
                <w:color w:val="333333"/>
                <w:kern w:val="0"/>
                <w:sz w:val="20"/>
                <w:szCs w:val="20"/>
              </w:rPr>
              <w:t>份；（</w:t>
            </w:r>
            <w:r w:rsidRPr="00695645">
              <w:rPr>
                <w:rFonts w:ascii="ˎ̥" w:eastAsia="宋体" w:hAnsi="ˎ̥" w:cs="宋体"/>
                <w:color w:val="333333"/>
                <w:kern w:val="0"/>
                <w:sz w:val="20"/>
                <w:szCs w:val="20"/>
              </w:rPr>
              <w:t>4</w:t>
            </w:r>
            <w:r w:rsidRPr="00695645">
              <w:rPr>
                <w:rFonts w:ascii="ˎ̥" w:eastAsia="宋体" w:hAnsi="ˎ̥" w:cs="宋体"/>
                <w:color w:val="333333"/>
                <w:kern w:val="0"/>
                <w:sz w:val="20"/>
                <w:szCs w:val="20"/>
              </w:rPr>
              <w:t>）《企业负责人征求意见表》一式</w:t>
            </w:r>
            <w:r w:rsidRPr="00695645">
              <w:rPr>
                <w:rFonts w:ascii="ˎ̥" w:eastAsia="宋体" w:hAnsi="ˎ̥" w:cs="宋体"/>
                <w:color w:val="333333"/>
                <w:kern w:val="0"/>
                <w:sz w:val="20"/>
                <w:szCs w:val="20"/>
              </w:rPr>
              <w:t>4</w:t>
            </w:r>
            <w:r w:rsidRPr="00695645">
              <w:rPr>
                <w:rFonts w:ascii="ˎ̥" w:eastAsia="宋体" w:hAnsi="ˎ̥" w:cs="宋体"/>
                <w:color w:val="333333"/>
                <w:kern w:val="0"/>
                <w:sz w:val="20"/>
                <w:szCs w:val="20"/>
              </w:rPr>
              <w:t>份；（</w:t>
            </w:r>
            <w:r w:rsidRPr="00695645">
              <w:rPr>
                <w:rFonts w:ascii="ˎ̥" w:eastAsia="宋体" w:hAnsi="ˎ̥" w:cs="宋体"/>
                <w:color w:val="333333"/>
                <w:kern w:val="0"/>
                <w:sz w:val="20"/>
                <w:szCs w:val="20"/>
              </w:rPr>
              <w:t>5</w:t>
            </w:r>
            <w:r w:rsidRPr="00695645">
              <w:rPr>
                <w:rFonts w:ascii="ˎ̥" w:eastAsia="宋体" w:hAnsi="ˎ̥" w:cs="宋体"/>
                <w:color w:val="333333"/>
                <w:kern w:val="0"/>
                <w:sz w:val="20"/>
                <w:szCs w:val="20"/>
              </w:rPr>
              <w:t>）推荐对象所在单位公示材料</w:t>
            </w:r>
            <w:r w:rsidRPr="00695645">
              <w:rPr>
                <w:rFonts w:ascii="ˎ̥" w:eastAsia="宋体" w:hAnsi="ˎ̥" w:cs="宋体"/>
                <w:color w:val="333333"/>
                <w:kern w:val="0"/>
                <w:sz w:val="20"/>
                <w:szCs w:val="20"/>
              </w:rPr>
              <w:t>1</w:t>
            </w:r>
            <w:r w:rsidRPr="00695645">
              <w:rPr>
                <w:rFonts w:ascii="ˎ̥" w:eastAsia="宋体" w:hAnsi="ˎ̥" w:cs="宋体"/>
                <w:color w:val="333333"/>
                <w:kern w:val="0"/>
                <w:sz w:val="20"/>
                <w:szCs w:val="20"/>
              </w:rPr>
              <w:t>份。</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b/>
                <w:bCs/>
                <w:color w:val="333333"/>
                <w:kern w:val="0"/>
                <w:sz w:val="20"/>
              </w:rPr>
              <w:t>七、奖励方式</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人力资源社会保障部、中国科协、科技部、国务院国资委联合印发表彰决定，对获奖个人和团队颁发证书、奖章（奖状、奖牌），并按有关规定发放奖金，其中全国创新争先奖章获得者享受省部级先进工作者和劳动模范待遇。</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b/>
                <w:bCs/>
                <w:color w:val="333333"/>
                <w:kern w:val="0"/>
                <w:sz w:val="20"/>
              </w:rPr>
              <w:t>八、组织领导</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人力资源社会保障部、中国科协、科技部、国务院国资委联合成立全国创新争先奖评选奖励委员会，负责全国创新争先奖评选表彰工作的组织领导。评选奖励委员会下设办公室，负责评选表彰日常工作，办公室设在中国科协组织人事部。</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lastRenderedPageBreak/>
              <w:t xml:space="preserve">　　各推荐渠道要高度重视，加强组织领导，建立工作机构，高质量完成全国创新争先奖推荐工作。</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b/>
                <w:bCs/>
                <w:color w:val="333333"/>
                <w:kern w:val="0"/>
                <w:sz w:val="20"/>
              </w:rPr>
              <w:t xml:space="preserve">　　九、联系方式</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（一）推荐材料接收单位</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请各推荐渠道务必于</w:t>
            </w:r>
            <w:r w:rsidRPr="00695645">
              <w:rPr>
                <w:rFonts w:ascii="ˎ̥" w:eastAsia="宋体" w:hAnsi="ˎ̥" w:cs="宋体"/>
                <w:color w:val="333333"/>
                <w:kern w:val="0"/>
                <w:sz w:val="20"/>
                <w:szCs w:val="20"/>
              </w:rPr>
              <w:t>2017</w:t>
            </w:r>
            <w:r w:rsidRPr="00695645">
              <w:rPr>
                <w:rFonts w:ascii="ˎ̥" w:eastAsia="宋体" w:hAnsi="ˎ̥" w:cs="宋体"/>
                <w:color w:val="333333"/>
                <w:kern w:val="0"/>
                <w:sz w:val="20"/>
                <w:szCs w:val="20"/>
              </w:rPr>
              <w:t>年</w:t>
            </w:r>
            <w:r w:rsidRPr="00695645">
              <w:rPr>
                <w:rFonts w:ascii="ˎ̥" w:eastAsia="宋体" w:hAnsi="ˎ̥" w:cs="宋体"/>
                <w:color w:val="333333"/>
                <w:kern w:val="0"/>
                <w:sz w:val="20"/>
                <w:szCs w:val="20"/>
              </w:rPr>
              <w:t>4</w:t>
            </w:r>
            <w:r w:rsidRPr="00695645">
              <w:rPr>
                <w:rFonts w:ascii="ˎ̥" w:eastAsia="宋体" w:hAnsi="ˎ̥" w:cs="宋体"/>
                <w:color w:val="333333"/>
                <w:kern w:val="0"/>
                <w:sz w:val="20"/>
                <w:szCs w:val="20"/>
              </w:rPr>
              <w:t>月</w:t>
            </w:r>
            <w:r w:rsidRPr="00695645">
              <w:rPr>
                <w:rFonts w:ascii="ˎ̥" w:eastAsia="宋体" w:hAnsi="ˎ̥" w:cs="宋体"/>
                <w:color w:val="333333"/>
                <w:kern w:val="0"/>
                <w:sz w:val="20"/>
                <w:szCs w:val="20"/>
              </w:rPr>
              <w:t>28</w:t>
            </w:r>
            <w:r w:rsidRPr="00695645">
              <w:rPr>
                <w:rFonts w:ascii="ˎ̥" w:eastAsia="宋体" w:hAnsi="ˎ̥" w:cs="宋体"/>
                <w:color w:val="333333"/>
                <w:kern w:val="0"/>
                <w:sz w:val="20"/>
                <w:szCs w:val="20"/>
              </w:rPr>
              <w:t>日前将相关材料报送至中国科协培训和人才服务中心。现场报送的，请于</w:t>
            </w:r>
            <w:r w:rsidRPr="00695645">
              <w:rPr>
                <w:rFonts w:ascii="ˎ̥" w:eastAsia="宋体" w:hAnsi="ˎ̥" w:cs="宋体"/>
                <w:color w:val="333333"/>
                <w:kern w:val="0"/>
                <w:sz w:val="20"/>
                <w:szCs w:val="20"/>
              </w:rPr>
              <w:t>4</w:t>
            </w:r>
            <w:r w:rsidRPr="00695645">
              <w:rPr>
                <w:rFonts w:ascii="ˎ̥" w:eastAsia="宋体" w:hAnsi="ˎ̥" w:cs="宋体"/>
                <w:color w:val="333333"/>
                <w:kern w:val="0"/>
                <w:sz w:val="20"/>
                <w:szCs w:val="20"/>
              </w:rPr>
              <w:t>月</w:t>
            </w:r>
            <w:r w:rsidRPr="00695645">
              <w:rPr>
                <w:rFonts w:ascii="ˎ̥" w:eastAsia="宋体" w:hAnsi="ˎ̥" w:cs="宋体"/>
                <w:color w:val="333333"/>
                <w:kern w:val="0"/>
                <w:sz w:val="20"/>
                <w:szCs w:val="20"/>
              </w:rPr>
              <w:t>24-28</w:t>
            </w:r>
            <w:r w:rsidRPr="00695645">
              <w:rPr>
                <w:rFonts w:ascii="ˎ̥" w:eastAsia="宋体" w:hAnsi="ˎ̥" w:cs="宋体"/>
                <w:color w:val="333333"/>
                <w:kern w:val="0"/>
                <w:sz w:val="20"/>
                <w:szCs w:val="20"/>
              </w:rPr>
              <w:t>日期间报送；快递邮寄的，</w:t>
            </w:r>
            <w:proofErr w:type="gramStart"/>
            <w:r w:rsidRPr="00695645">
              <w:rPr>
                <w:rFonts w:ascii="ˎ̥" w:eastAsia="宋体" w:hAnsi="ˎ̥" w:cs="宋体"/>
                <w:color w:val="333333"/>
                <w:kern w:val="0"/>
                <w:sz w:val="20"/>
                <w:szCs w:val="20"/>
              </w:rPr>
              <w:t>请确保</w:t>
            </w:r>
            <w:proofErr w:type="gramEnd"/>
            <w:r w:rsidRPr="00695645">
              <w:rPr>
                <w:rFonts w:ascii="ˎ̥" w:eastAsia="宋体" w:hAnsi="ˎ̥" w:cs="宋体"/>
                <w:color w:val="333333"/>
                <w:kern w:val="0"/>
                <w:sz w:val="20"/>
                <w:szCs w:val="20"/>
              </w:rPr>
              <w:t>4</w:t>
            </w:r>
            <w:r w:rsidRPr="00695645">
              <w:rPr>
                <w:rFonts w:ascii="ˎ̥" w:eastAsia="宋体" w:hAnsi="ˎ̥" w:cs="宋体"/>
                <w:color w:val="333333"/>
                <w:kern w:val="0"/>
                <w:sz w:val="20"/>
                <w:szCs w:val="20"/>
              </w:rPr>
              <w:t>月</w:t>
            </w:r>
            <w:r w:rsidRPr="00695645">
              <w:rPr>
                <w:rFonts w:ascii="ˎ̥" w:eastAsia="宋体" w:hAnsi="ˎ̥" w:cs="宋体"/>
                <w:color w:val="333333"/>
                <w:kern w:val="0"/>
                <w:sz w:val="20"/>
                <w:szCs w:val="20"/>
              </w:rPr>
              <w:t>28</w:t>
            </w:r>
            <w:r w:rsidRPr="00695645">
              <w:rPr>
                <w:rFonts w:ascii="ˎ̥" w:eastAsia="宋体" w:hAnsi="ˎ̥" w:cs="宋体"/>
                <w:color w:val="333333"/>
                <w:kern w:val="0"/>
                <w:sz w:val="20"/>
                <w:szCs w:val="20"/>
              </w:rPr>
              <w:t>日前寄达，否则后果自负。</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中国科协培训和人才服务中心</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联</w:t>
            </w: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系</w:t>
            </w: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人：孙</w:t>
            </w: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敏、岳文彬</w:t>
            </w: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010</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62165293 </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电子信箱：</w:t>
            </w:r>
            <w:r w:rsidRPr="00695645">
              <w:rPr>
                <w:rFonts w:ascii="ˎ̥" w:eastAsia="宋体" w:hAnsi="ˎ̥" w:cs="宋体"/>
                <w:color w:val="333333"/>
                <w:kern w:val="0"/>
                <w:sz w:val="20"/>
                <w:szCs w:val="20"/>
              </w:rPr>
              <w:t>pjjlc@cast.org.cn</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收件单位：中国科协培训和人才服务中心</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收件地址：北京市海淀区学院南路</w:t>
            </w:r>
            <w:r w:rsidRPr="00695645">
              <w:rPr>
                <w:rFonts w:ascii="ˎ̥" w:eastAsia="宋体" w:hAnsi="ˎ̥" w:cs="宋体"/>
                <w:color w:val="333333"/>
                <w:kern w:val="0"/>
                <w:sz w:val="20"/>
                <w:szCs w:val="20"/>
              </w:rPr>
              <w:t>86</w:t>
            </w:r>
            <w:r w:rsidRPr="00695645">
              <w:rPr>
                <w:rFonts w:ascii="ˎ̥" w:eastAsia="宋体" w:hAnsi="ˎ̥" w:cs="宋体"/>
                <w:color w:val="333333"/>
                <w:kern w:val="0"/>
                <w:sz w:val="20"/>
                <w:szCs w:val="20"/>
              </w:rPr>
              <w:t>号</w:t>
            </w:r>
            <w:r w:rsidRPr="00695645">
              <w:rPr>
                <w:rFonts w:ascii="ˎ̥" w:eastAsia="宋体" w:hAnsi="ˎ̥" w:cs="宋体"/>
                <w:color w:val="333333"/>
                <w:kern w:val="0"/>
                <w:sz w:val="20"/>
                <w:szCs w:val="20"/>
              </w:rPr>
              <w:t>604</w:t>
            </w:r>
            <w:r w:rsidRPr="00695645">
              <w:rPr>
                <w:rFonts w:ascii="ˎ̥" w:eastAsia="宋体" w:hAnsi="ˎ̥" w:cs="宋体"/>
                <w:color w:val="333333"/>
                <w:kern w:val="0"/>
                <w:sz w:val="20"/>
                <w:szCs w:val="20"/>
              </w:rPr>
              <w:t>房间</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邮政编码：</w:t>
            </w:r>
            <w:r w:rsidRPr="00695645">
              <w:rPr>
                <w:rFonts w:ascii="ˎ̥" w:eastAsia="宋体" w:hAnsi="ˎ̥" w:cs="宋体"/>
                <w:color w:val="333333"/>
                <w:kern w:val="0"/>
                <w:sz w:val="20"/>
                <w:szCs w:val="20"/>
              </w:rPr>
              <w:t>100081</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（二）</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推荐系统</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技术支持</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联</w:t>
            </w: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系</w:t>
            </w: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人：陆</w:t>
            </w: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华</w:t>
            </w: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010</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56239889</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（三）评选奖励委员会办公室</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联</w:t>
            </w: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系</w:t>
            </w: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人：刘</w:t>
            </w: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洋、马文斌、赵崇海</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联系电话：（</w:t>
            </w:r>
            <w:r w:rsidRPr="00695645">
              <w:rPr>
                <w:rFonts w:ascii="ˎ̥" w:eastAsia="宋体" w:hAnsi="ˎ̥" w:cs="宋体"/>
                <w:color w:val="333333"/>
                <w:kern w:val="0"/>
                <w:sz w:val="20"/>
                <w:szCs w:val="20"/>
              </w:rPr>
              <w:t>010</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68526144</w:t>
            </w:r>
            <w:r w:rsidRPr="00695645">
              <w:rPr>
                <w:rFonts w:ascii="ˎ̥" w:eastAsia="宋体" w:hAnsi="ˎ̥" w:cs="宋体"/>
                <w:color w:val="333333"/>
                <w:kern w:val="0"/>
                <w:sz w:val="20"/>
                <w:szCs w:val="20"/>
              </w:rPr>
              <w:t>、</w:t>
            </w:r>
            <w:r w:rsidRPr="00695645">
              <w:rPr>
                <w:rFonts w:ascii="ˎ̥" w:eastAsia="宋体" w:hAnsi="ˎ̥" w:cs="宋体"/>
                <w:color w:val="333333"/>
                <w:kern w:val="0"/>
                <w:sz w:val="20"/>
                <w:szCs w:val="20"/>
              </w:rPr>
              <w:t>68578091</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p>
          <w:p w:rsidR="00695645" w:rsidRPr="00695645" w:rsidRDefault="00695645" w:rsidP="00695645">
            <w:pPr>
              <w:widowControl/>
              <w:spacing w:beforeAutospacing="1"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附件：</w:t>
            </w:r>
            <w:r w:rsidRPr="00695645">
              <w:rPr>
                <w:rFonts w:ascii="ˎ̥" w:eastAsia="宋体" w:hAnsi="ˎ̥" w:cs="宋体"/>
                <w:color w:val="333333"/>
                <w:kern w:val="0"/>
                <w:sz w:val="20"/>
                <w:szCs w:val="20"/>
              </w:rPr>
              <w:t>1.</w:t>
            </w:r>
            <w:bookmarkStart w:id="0" w:name="attachment"/>
            <w:r w:rsidRPr="00695645">
              <w:rPr>
                <w:rFonts w:ascii="ˎ̥" w:eastAsia="宋体" w:hAnsi="ˎ̥" w:cs="宋体" w:hint="eastAsia"/>
                <w:color w:val="333333"/>
                <w:kern w:val="0"/>
                <w:sz w:val="20"/>
                <w:szCs w:val="20"/>
              </w:rPr>
              <w:fldChar w:fldCharType="begin"/>
            </w:r>
            <w:r w:rsidRPr="00695645">
              <w:rPr>
                <w:rFonts w:ascii="ˎ̥" w:eastAsia="宋体" w:hAnsi="ˎ̥" w:cs="宋体" w:hint="eastAsia"/>
                <w:color w:val="333333"/>
                <w:kern w:val="0"/>
                <w:sz w:val="20"/>
                <w:szCs w:val="20"/>
              </w:rPr>
              <w:instrText xml:space="preserve"> HYPERLINK "http://210.14.113.47:7001/n17040442/n17041423/n17052319/n17648471.files/n17648626.doc" \t "_blank" </w:instrText>
            </w:r>
            <w:r w:rsidRPr="00695645">
              <w:rPr>
                <w:rFonts w:ascii="ˎ̥" w:eastAsia="宋体" w:hAnsi="ˎ̥" w:cs="宋体" w:hint="eastAsia"/>
                <w:color w:val="333333"/>
                <w:kern w:val="0"/>
                <w:sz w:val="20"/>
                <w:szCs w:val="20"/>
              </w:rPr>
              <w:fldChar w:fldCharType="separate"/>
            </w:r>
            <w:r w:rsidRPr="00695645">
              <w:rPr>
                <w:rFonts w:ascii="ˎ̥" w:eastAsia="宋体" w:hAnsi="ˎ̥" w:cs="宋体"/>
                <w:color w:val="333333"/>
                <w:kern w:val="0"/>
                <w:sz w:val="20"/>
              </w:rPr>
              <w:t>全国创新争先奖推荐书（推荐科技工作者个人用）</w:t>
            </w:r>
            <w:r w:rsidRPr="00695645">
              <w:rPr>
                <w:rFonts w:ascii="ˎ̥" w:eastAsia="宋体" w:hAnsi="ˎ̥" w:cs="宋体"/>
                <w:color w:val="333333"/>
                <w:kern w:val="0"/>
                <w:sz w:val="20"/>
              </w:rPr>
              <w:t>.doc</w:t>
            </w:r>
            <w:r w:rsidRPr="00695645">
              <w:rPr>
                <w:rFonts w:ascii="ˎ̥" w:eastAsia="宋体" w:hAnsi="ˎ̥" w:cs="宋体" w:hint="eastAsia"/>
                <w:color w:val="333333"/>
                <w:kern w:val="0"/>
                <w:sz w:val="20"/>
                <w:szCs w:val="20"/>
              </w:rPr>
              <w:fldChar w:fldCharType="end"/>
            </w:r>
          </w:p>
          <w:p w:rsidR="00695645" w:rsidRPr="00695645" w:rsidRDefault="00695645" w:rsidP="00695645">
            <w:pPr>
              <w:widowControl/>
              <w:spacing w:beforeAutospacing="1"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    2.</w:t>
            </w:r>
            <w:hyperlink r:id="rId4" w:tgtFrame="_blank" w:history="1">
              <w:r w:rsidRPr="00695645">
                <w:rPr>
                  <w:rFonts w:ascii="ˎ̥" w:eastAsia="宋体" w:hAnsi="ˎ̥" w:cs="宋体"/>
                  <w:color w:val="333333"/>
                  <w:kern w:val="0"/>
                  <w:sz w:val="20"/>
                </w:rPr>
                <w:t>全国创新争先奖推荐书（推荐科技工作者团队用）</w:t>
              </w:r>
              <w:r w:rsidRPr="00695645">
                <w:rPr>
                  <w:rFonts w:ascii="ˎ̥" w:eastAsia="宋体" w:hAnsi="ˎ̥" w:cs="宋体"/>
                  <w:color w:val="333333"/>
                  <w:kern w:val="0"/>
                  <w:sz w:val="20"/>
                </w:rPr>
                <w:t>.doc</w:t>
              </w:r>
            </w:hyperlink>
          </w:p>
          <w:p w:rsidR="00695645" w:rsidRPr="00695645" w:rsidRDefault="00695645" w:rsidP="00695645">
            <w:pPr>
              <w:widowControl/>
              <w:spacing w:beforeAutospacing="1"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    3.</w:t>
            </w:r>
            <w:hyperlink r:id="rId5" w:tgtFrame="_blank" w:history="1">
              <w:r w:rsidRPr="00695645">
                <w:rPr>
                  <w:rFonts w:ascii="ˎ̥" w:eastAsia="宋体" w:hAnsi="ˎ̥" w:cs="宋体"/>
                  <w:color w:val="333333"/>
                  <w:kern w:val="0"/>
                  <w:sz w:val="20"/>
                </w:rPr>
                <w:t>全国创新争先奖章人选征求意见表</w:t>
              </w:r>
              <w:r w:rsidRPr="00695645">
                <w:rPr>
                  <w:rFonts w:ascii="ˎ̥" w:eastAsia="宋体" w:hAnsi="ˎ̥" w:cs="宋体"/>
                  <w:color w:val="333333"/>
                  <w:kern w:val="0"/>
                  <w:sz w:val="20"/>
                </w:rPr>
                <w:t>.doc</w:t>
              </w:r>
            </w:hyperlink>
          </w:p>
          <w:p w:rsidR="00695645" w:rsidRPr="00695645" w:rsidRDefault="00695645" w:rsidP="00695645">
            <w:pPr>
              <w:widowControl/>
              <w:spacing w:beforeAutospacing="1"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lastRenderedPageBreak/>
              <w:t xml:space="preserve">　　　　</w:t>
            </w:r>
            <w:r w:rsidRPr="00695645">
              <w:rPr>
                <w:rFonts w:ascii="ˎ̥" w:eastAsia="宋体" w:hAnsi="ˎ̥" w:cs="宋体"/>
                <w:color w:val="333333"/>
                <w:kern w:val="0"/>
                <w:sz w:val="20"/>
                <w:szCs w:val="20"/>
              </w:rPr>
              <w:t>    4.</w:t>
            </w:r>
            <w:hyperlink r:id="rId6" w:tgtFrame="_blank" w:history="1">
              <w:r w:rsidRPr="00695645">
                <w:rPr>
                  <w:rFonts w:ascii="ˎ̥" w:eastAsia="宋体" w:hAnsi="ˎ̥" w:cs="宋体"/>
                  <w:color w:val="333333"/>
                  <w:kern w:val="0"/>
                  <w:sz w:val="20"/>
                </w:rPr>
                <w:t>企业负责人征求意见表</w:t>
              </w:r>
              <w:r w:rsidRPr="00695645">
                <w:rPr>
                  <w:rFonts w:ascii="ˎ̥" w:eastAsia="宋体" w:hAnsi="ˎ̥" w:cs="宋体"/>
                  <w:color w:val="333333"/>
                  <w:kern w:val="0"/>
                  <w:sz w:val="20"/>
                </w:rPr>
                <w:t>.doc</w:t>
              </w:r>
            </w:hyperlink>
          </w:p>
          <w:p w:rsidR="00695645" w:rsidRPr="00695645" w:rsidRDefault="00695645" w:rsidP="00695645">
            <w:pPr>
              <w:widowControl/>
              <w:spacing w:beforeAutospacing="1"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    5.</w:t>
            </w:r>
            <w:hyperlink r:id="rId7" w:tgtFrame="_blank" w:history="1">
              <w:r w:rsidRPr="00695645">
                <w:rPr>
                  <w:rFonts w:ascii="ˎ̥" w:eastAsia="宋体" w:hAnsi="ˎ̥" w:cs="宋体"/>
                  <w:color w:val="333333"/>
                  <w:kern w:val="0"/>
                  <w:sz w:val="20"/>
                </w:rPr>
                <w:t>全国创新争先奖候选人汇总表</w:t>
              </w:r>
              <w:r w:rsidRPr="00695645">
                <w:rPr>
                  <w:rFonts w:ascii="ˎ̥" w:eastAsia="宋体" w:hAnsi="ˎ̥" w:cs="宋体"/>
                  <w:color w:val="333333"/>
                  <w:kern w:val="0"/>
                  <w:sz w:val="20"/>
                </w:rPr>
                <w:t>.doc</w:t>
              </w:r>
            </w:hyperlink>
          </w:p>
          <w:p w:rsidR="00695645" w:rsidRPr="00695645" w:rsidRDefault="00695645" w:rsidP="00695645">
            <w:pPr>
              <w:widowControl/>
              <w:spacing w:beforeAutospacing="1"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    6.</w:t>
            </w:r>
            <w:hyperlink r:id="rId8" w:tgtFrame="_blank" w:history="1">
              <w:r w:rsidRPr="00695645">
                <w:rPr>
                  <w:rFonts w:ascii="ˎ̥" w:eastAsia="宋体" w:hAnsi="ˎ̥" w:cs="宋体"/>
                  <w:color w:val="333333"/>
                  <w:kern w:val="0"/>
                  <w:sz w:val="20"/>
                </w:rPr>
                <w:t>全国创新争先奖候选团队汇总表</w:t>
              </w:r>
              <w:r w:rsidRPr="00695645">
                <w:rPr>
                  <w:rFonts w:ascii="ˎ̥" w:eastAsia="宋体" w:hAnsi="ˎ̥" w:cs="宋体"/>
                  <w:color w:val="333333"/>
                  <w:kern w:val="0"/>
                  <w:sz w:val="20"/>
                </w:rPr>
                <w:t>.doc</w:t>
              </w:r>
            </w:hyperlink>
          </w:p>
          <w:p w:rsidR="00695645" w:rsidRPr="00695645" w:rsidRDefault="00695645" w:rsidP="00695645">
            <w:pPr>
              <w:widowControl/>
              <w:spacing w:beforeAutospacing="1"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    7.</w:t>
            </w:r>
            <w:hyperlink r:id="rId9" w:tgtFrame="_blank" w:history="1">
              <w:r w:rsidRPr="00695645">
                <w:rPr>
                  <w:rFonts w:ascii="ˎ̥" w:eastAsia="宋体" w:hAnsi="ˎ̥" w:cs="宋体"/>
                  <w:color w:val="333333"/>
                  <w:kern w:val="0"/>
                  <w:sz w:val="20"/>
                </w:rPr>
                <w:t>全国创新争先奖推荐渠道工作机构人员名单</w:t>
              </w:r>
              <w:r w:rsidRPr="00695645">
                <w:rPr>
                  <w:rFonts w:ascii="ˎ̥" w:eastAsia="宋体" w:hAnsi="ˎ̥" w:cs="宋体"/>
                  <w:color w:val="333333"/>
                  <w:kern w:val="0"/>
                  <w:sz w:val="20"/>
                </w:rPr>
                <w:t>.doc</w:t>
              </w:r>
            </w:hyperlink>
            <w:bookmarkEnd w:id="0"/>
            <w:r w:rsidRPr="00695645">
              <w:rPr>
                <w:rFonts w:ascii="ˎ̥" w:eastAsia="宋体" w:hAnsi="ˎ̥" w:cs="宋体"/>
                <w:color w:val="333333"/>
                <w:kern w:val="0"/>
                <w:sz w:val="20"/>
                <w:szCs w:val="20"/>
              </w:rPr>
              <w:t xml:space="preserve">　　</w:t>
            </w:r>
          </w:p>
          <w:p w:rsidR="00695645" w:rsidRPr="00695645" w:rsidRDefault="00695645" w:rsidP="00695645">
            <w:pPr>
              <w:widowControl/>
              <w:spacing w:before="100" w:beforeAutospacing="1" w:after="100" w:afterAutospacing="1" w:line="376" w:lineRule="atLeast"/>
              <w:jc w:val="center"/>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p>
          <w:p w:rsidR="00695645" w:rsidRPr="00695645" w:rsidRDefault="00695645" w:rsidP="00695645">
            <w:pPr>
              <w:widowControl/>
              <w:spacing w:before="100" w:beforeAutospacing="1" w:after="100" w:afterAutospacing="1" w:line="376" w:lineRule="atLeast"/>
              <w:jc w:val="center"/>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p>
          <w:p w:rsidR="00695645" w:rsidRPr="00695645" w:rsidRDefault="00695645" w:rsidP="00695645">
            <w:pPr>
              <w:widowControl/>
              <w:spacing w:before="100" w:beforeAutospacing="1" w:after="100" w:afterAutospacing="1" w:line="376" w:lineRule="atLeast"/>
              <w:jc w:val="right"/>
              <w:rPr>
                <w:rFonts w:ascii="ˎ̥" w:eastAsia="宋体" w:hAnsi="ˎ̥" w:cs="宋体"/>
                <w:color w:val="333333"/>
                <w:kern w:val="0"/>
                <w:sz w:val="20"/>
                <w:szCs w:val="20"/>
              </w:rPr>
            </w:pPr>
            <w:r w:rsidRPr="00695645">
              <w:rPr>
                <w:rFonts w:ascii="ˎ̥" w:eastAsia="宋体" w:hAnsi="ˎ̥" w:cs="宋体"/>
                <w:color w:val="333333"/>
                <w:kern w:val="0"/>
                <w:sz w:val="20"/>
                <w:szCs w:val="20"/>
              </w:rPr>
              <w:t xml:space="preserve">　　　　人力资源社会保障部</w:t>
            </w:r>
            <w:r w:rsidRPr="00695645">
              <w:rPr>
                <w:rFonts w:ascii="ˎ̥" w:eastAsia="宋体" w:hAnsi="ˎ̥" w:cs="宋体"/>
                <w:color w:val="333333"/>
                <w:kern w:val="0"/>
                <w:sz w:val="20"/>
                <w:szCs w:val="20"/>
              </w:rPr>
              <w:t>     </w:t>
            </w:r>
            <w:r w:rsidRPr="00695645">
              <w:rPr>
                <w:rFonts w:ascii="ˎ̥" w:eastAsia="宋体" w:hAnsi="ˎ̥" w:cs="宋体"/>
                <w:color w:val="333333"/>
                <w:kern w:val="0"/>
                <w:sz w:val="20"/>
                <w:szCs w:val="20"/>
              </w:rPr>
              <w:t>中国科协</w:t>
            </w:r>
            <w:proofErr w:type="gramStart"/>
            <w:r w:rsidRPr="00695645">
              <w:rPr>
                <w:rFonts w:ascii="ˎ̥" w:eastAsia="宋体" w:hAnsi="ˎ̥" w:cs="宋体"/>
                <w:color w:val="333333"/>
                <w:kern w:val="0"/>
                <w:sz w:val="20"/>
                <w:szCs w:val="20"/>
              </w:rPr>
              <w:t xml:space="preserve">　　　　　　　</w:t>
            </w:r>
            <w:proofErr w:type="gramEnd"/>
          </w:p>
          <w:p w:rsidR="00695645" w:rsidRPr="00695645" w:rsidRDefault="00695645" w:rsidP="00695645">
            <w:pPr>
              <w:widowControl/>
              <w:spacing w:before="100" w:beforeAutospacing="1" w:after="100" w:afterAutospacing="1" w:line="376" w:lineRule="atLeast"/>
              <w:jc w:val="right"/>
              <w:rPr>
                <w:rFonts w:ascii="ˎ̥" w:eastAsia="宋体" w:hAnsi="ˎ̥" w:cs="宋体"/>
                <w:color w:val="333333"/>
                <w:kern w:val="0"/>
                <w:sz w:val="20"/>
                <w:szCs w:val="20"/>
              </w:rPr>
            </w:pPr>
            <w:r w:rsidRPr="00695645">
              <w:rPr>
                <w:rFonts w:ascii="ˎ̥" w:eastAsia="宋体" w:hAnsi="ˎ̥" w:cs="宋体"/>
                <w:color w:val="333333"/>
                <w:kern w:val="0"/>
                <w:sz w:val="20"/>
                <w:szCs w:val="20"/>
              </w:rPr>
              <w:t xml:space="preserve">　　　　科技部</w:t>
            </w:r>
            <w:r w:rsidRPr="00695645">
              <w:rPr>
                <w:rFonts w:ascii="ˎ̥" w:eastAsia="宋体" w:hAnsi="ˎ̥" w:cs="宋体"/>
                <w:color w:val="333333"/>
                <w:kern w:val="0"/>
                <w:sz w:val="20"/>
                <w:szCs w:val="20"/>
              </w:rPr>
              <w:t>           </w:t>
            </w:r>
            <w:r w:rsidRPr="00695645">
              <w:rPr>
                <w:rFonts w:ascii="ˎ̥" w:eastAsia="宋体" w:hAnsi="ˎ̥" w:cs="宋体"/>
                <w:color w:val="333333"/>
                <w:kern w:val="0"/>
                <w:sz w:val="20"/>
                <w:szCs w:val="20"/>
              </w:rPr>
              <w:t>国务院国资委</w:t>
            </w:r>
          </w:p>
          <w:p w:rsidR="00695645" w:rsidRPr="00695645" w:rsidRDefault="00695645" w:rsidP="00695645">
            <w:pPr>
              <w:widowControl/>
              <w:spacing w:before="100" w:beforeAutospacing="1" w:after="100" w:afterAutospacing="1" w:line="376" w:lineRule="atLeast"/>
              <w:jc w:val="righ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r w:rsidRPr="00695645">
              <w:rPr>
                <w:rFonts w:ascii="ˎ̥" w:eastAsia="宋体" w:hAnsi="ˎ̥" w:cs="宋体"/>
                <w:color w:val="333333"/>
                <w:kern w:val="0"/>
                <w:sz w:val="20"/>
                <w:szCs w:val="20"/>
              </w:rPr>
              <w:t>2017</w:t>
            </w:r>
            <w:r w:rsidRPr="00695645">
              <w:rPr>
                <w:rFonts w:ascii="ˎ̥" w:eastAsia="宋体" w:hAnsi="ˎ̥" w:cs="宋体"/>
                <w:color w:val="333333"/>
                <w:kern w:val="0"/>
                <w:sz w:val="20"/>
                <w:szCs w:val="20"/>
              </w:rPr>
              <w:t>年</w:t>
            </w:r>
            <w:r w:rsidRPr="00695645">
              <w:rPr>
                <w:rFonts w:ascii="ˎ̥" w:eastAsia="宋体" w:hAnsi="ˎ̥" w:cs="宋体"/>
                <w:color w:val="333333"/>
                <w:kern w:val="0"/>
                <w:sz w:val="20"/>
                <w:szCs w:val="20"/>
              </w:rPr>
              <w:t>4</w:t>
            </w:r>
            <w:r w:rsidRPr="00695645">
              <w:rPr>
                <w:rFonts w:ascii="ˎ̥" w:eastAsia="宋体" w:hAnsi="ˎ̥" w:cs="宋体"/>
                <w:color w:val="333333"/>
                <w:kern w:val="0"/>
                <w:sz w:val="20"/>
                <w:szCs w:val="20"/>
              </w:rPr>
              <w:t>月</w:t>
            </w:r>
            <w:r w:rsidRPr="00695645">
              <w:rPr>
                <w:rFonts w:ascii="ˎ̥" w:eastAsia="宋体" w:hAnsi="ˎ̥" w:cs="宋体"/>
                <w:color w:val="333333"/>
                <w:kern w:val="0"/>
                <w:sz w:val="20"/>
                <w:szCs w:val="20"/>
              </w:rPr>
              <w:t>14</w:t>
            </w:r>
            <w:r w:rsidRPr="00695645">
              <w:rPr>
                <w:rFonts w:ascii="ˎ̥" w:eastAsia="宋体" w:hAnsi="ˎ̥" w:cs="宋体"/>
                <w:color w:val="333333"/>
                <w:kern w:val="0"/>
                <w:sz w:val="20"/>
                <w:szCs w:val="20"/>
              </w:rPr>
              <w:t>日</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p>
          <w:p w:rsidR="00695645" w:rsidRPr="00695645" w:rsidRDefault="00695645" w:rsidP="00695645">
            <w:pPr>
              <w:widowControl/>
              <w:spacing w:before="100" w:beforeAutospacing="1" w:after="100" w:afterAutospacing="1"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t xml:space="preserve">　　</w:t>
            </w:r>
          </w:p>
        </w:tc>
        <w:tc>
          <w:tcPr>
            <w:tcW w:w="0" w:type="auto"/>
            <w:hideMark/>
          </w:tcPr>
          <w:p w:rsidR="00695645" w:rsidRPr="00695645" w:rsidRDefault="00695645" w:rsidP="00695645">
            <w:pPr>
              <w:widowControl/>
              <w:spacing w:line="376" w:lineRule="atLeast"/>
              <w:jc w:val="left"/>
              <w:rPr>
                <w:rFonts w:ascii="ˎ̥" w:eastAsia="宋体" w:hAnsi="ˎ̥" w:cs="宋体"/>
                <w:color w:val="333333"/>
                <w:kern w:val="0"/>
                <w:sz w:val="20"/>
                <w:szCs w:val="20"/>
              </w:rPr>
            </w:pPr>
            <w:r w:rsidRPr="00695645">
              <w:rPr>
                <w:rFonts w:ascii="ˎ̥" w:eastAsia="宋体" w:hAnsi="ˎ̥" w:cs="宋体"/>
                <w:color w:val="333333"/>
                <w:kern w:val="0"/>
                <w:sz w:val="20"/>
                <w:szCs w:val="20"/>
              </w:rPr>
              <w:lastRenderedPageBreak/>
              <w:t> </w:t>
            </w:r>
          </w:p>
        </w:tc>
      </w:tr>
    </w:tbl>
    <w:p w:rsidR="00EE3C06" w:rsidRPr="00695645" w:rsidRDefault="00EE3C06" w:rsidP="00695645"/>
    <w:sectPr w:rsidR="00EE3C06" w:rsidRPr="00695645" w:rsidSect="00695645">
      <w:pgSz w:w="11906" w:h="16838"/>
      <w:pgMar w:top="1440" w:right="1797" w:bottom="1440" w:left="1797"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95645"/>
    <w:rsid w:val="00006002"/>
    <w:rsid w:val="000079B6"/>
    <w:rsid w:val="000101F8"/>
    <w:rsid w:val="000112CB"/>
    <w:rsid w:val="00014846"/>
    <w:rsid w:val="00014E85"/>
    <w:rsid w:val="000163FB"/>
    <w:rsid w:val="00016D65"/>
    <w:rsid w:val="000218CC"/>
    <w:rsid w:val="00021A00"/>
    <w:rsid w:val="00021C1A"/>
    <w:rsid w:val="000236E5"/>
    <w:rsid w:val="00027C90"/>
    <w:rsid w:val="00032BC0"/>
    <w:rsid w:val="000336AB"/>
    <w:rsid w:val="00033BD3"/>
    <w:rsid w:val="00037E25"/>
    <w:rsid w:val="000409A4"/>
    <w:rsid w:val="00041AF9"/>
    <w:rsid w:val="000459FC"/>
    <w:rsid w:val="00047BDA"/>
    <w:rsid w:val="000526AF"/>
    <w:rsid w:val="000544C7"/>
    <w:rsid w:val="000575CF"/>
    <w:rsid w:val="000630DE"/>
    <w:rsid w:val="00064DFD"/>
    <w:rsid w:val="000655B3"/>
    <w:rsid w:val="000655ED"/>
    <w:rsid w:val="000656F1"/>
    <w:rsid w:val="00066EDD"/>
    <w:rsid w:val="00074CDA"/>
    <w:rsid w:val="00077D10"/>
    <w:rsid w:val="00082956"/>
    <w:rsid w:val="00082BED"/>
    <w:rsid w:val="00083DAA"/>
    <w:rsid w:val="00091C3F"/>
    <w:rsid w:val="000932B2"/>
    <w:rsid w:val="00093B38"/>
    <w:rsid w:val="000942FF"/>
    <w:rsid w:val="000979F0"/>
    <w:rsid w:val="000A01B0"/>
    <w:rsid w:val="000A20C5"/>
    <w:rsid w:val="000A370F"/>
    <w:rsid w:val="000A449F"/>
    <w:rsid w:val="000B2EB7"/>
    <w:rsid w:val="000B3F3C"/>
    <w:rsid w:val="000B76C2"/>
    <w:rsid w:val="000C1C13"/>
    <w:rsid w:val="000C2D37"/>
    <w:rsid w:val="000D3229"/>
    <w:rsid w:val="000D3345"/>
    <w:rsid w:val="000D63B8"/>
    <w:rsid w:val="000D64A2"/>
    <w:rsid w:val="000E0A6F"/>
    <w:rsid w:val="000F38CF"/>
    <w:rsid w:val="000F4289"/>
    <w:rsid w:val="000F7E8D"/>
    <w:rsid w:val="00100544"/>
    <w:rsid w:val="00102777"/>
    <w:rsid w:val="00102DCE"/>
    <w:rsid w:val="0010366B"/>
    <w:rsid w:val="00112C26"/>
    <w:rsid w:val="0011371A"/>
    <w:rsid w:val="00113F5C"/>
    <w:rsid w:val="00115FD2"/>
    <w:rsid w:val="001200FE"/>
    <w:rsid w:val="0012566E"/>
    <w:rsid w:val="00126D6B"/>
    <w:rsid w:val="00132901"/>
    <w:rsid w:val="00134426"/>
    <w:rsid w:val="00137334"/>
    <w:rsid w:val="00137DF8"/>
    <w:rsid w:val="00141B3A"/>
    <w:rsid w:val="00143C0D"/>
    <w:rsid w:val="0014443E"/>
    <w:rsid w:val="0014777A"/>
    <w:rsid w:val="00155DB7"/>
    <w:rsid w:val="00164E32"/>
    <w:rsid w:val="00165837"/>
    <w:rsid w:val="001702DF"/>
    <w:rsid w:val="00172ACE"/>
    <w:rsid w:val="00174726"/>
    <w:rsid w:val="00177429"/>
    <w:rsid w:val="00180F43"/>
    <w:rsid w:val="001812D7"/>
    <w:rsid w:val="001822EA"/>
    <w:rsid w:val="00182926"/>
    <w:rsid w:val="00182C12"/>
    <w:rsid w:val="001849A5"/>
    <w:rsid w:val="00193EAF"/>
    <w:rsid w:val="00194FC4"/>
    <w:rsid w:val="00195CD4"/>
    <w:rsid w:val="00195DCC"/>
    <w:rsid w:val="001969D8"/>
    <w:rsid w:val="00197BEA"/>
    <w:rsid w:val="001A3F78"/>
    <w:rsid w:val="001A705C"/>
    <w:rsid w:val="001B1B09"/>
    <w:rsid w:val="001B3E21"/>
    <w:rsid w:val="001B565E"/>
    <w:rsid w:val="001C3694"/>
    <w:rsid w:val="001C3C69"/>
    <w:rsid w:val="001D048F"/>
    <w:rsid w:val="001D347A"/>
    <w:rsid w:val="001D466F"/>
    <w:rsid w:val="001D536B"/>
    <w:rsid w:val="001D544B"/>
    <w:rsid w:val="001D7452"/>
    <w:rsid w:val="001D753A"/>
    <w:rsid w:val="001D79F5"/>
    <w:rsid w:val="001D7C42"/>
    <w:rsid w:val="001E33AC"/>
    <w:rsid w:val="001E70B9"/>
    <w:rsid w:val="001F0F48"/>
    <w:rsid w:val="001F11BF"/>
    <w:rsid w:val="001F5963"/>
    <w:rsid w:val="001F6B7A"/>
    <w:rsid w:val="00200401"/>
    <w:rsid w:val="00202664"/>
    <w:rsid w:val="00207603"/>
    <w:rsid w:val="00211A75"/>
    <w:rsid w:val="00215583"/>
    <w:rsid w:val="002204BA"/>
    <w:rsid w:val="00222446"/>
    <w:rsid w:val="0022413F"/>
    <w:rsid w:val="0022555A"/>
    <w:rsid w:val="002260F0"/>
    <w:rsid w:val="00227C7F"/>
    <w:rsid w:val="00231401"/>
    <w:rsid w:val="00231507"/>
    <w:rsid w:val="0023466F"/>
    <w:rsid w:val="00237BE4"/>
    <w:rsid w:val="002439F7"/>
    <w:rsid w:val="00244ABD"/>
    <w:rsid w:val="00246597"/>
    <w:rsid w:val="00250624"/>
    <w:rsid w:val="002517C1"/>
    <w:rsid w:val="002538BD"/>
    <w:rsid w:val="002627F9"/>
    <w:rsid w:val="0026365C"/>
    <w:rsid w:val="00264623"/>
    <w:rsid w:val="00265CCB"/>
    <w:rsid w:val="00276BB4"/>
    <w:rsid w:val="0028016B"/>
    <w:rsid w:val="002807B1"/>
    <w:rsid w:val="0028253B"/>
    <w:rsid w:val="00282756"/>
    <w:rsid w:val="0028495D"/>
    <w:rsid w:val="00296DD5"/>
    <w:rsid w:val="002A24F9"/>
    <w:rsid w:val="002A3454"/>
    <w:rsid w:val="002A5C6A"/>
    <w:rsid w:val="002A7211"/>
    <w:rsid w:val="002A7365"/>
    <w:rsid w:val="002B7A46"/>
    <w:rsid w:val="002C2142"/>
    <w:rsid w:val="002C4BA4"/>
    <w:rsid w:val="002C6601"/>
    <w:rsid w:val="002C70C8"/>
    <w:rsid w:val="002D26FA"/>
    <w:rsid w:val="002D318C"/>
    <w:rsid w:val="002D518D"/>
    <w:rsid w:val="002D6F18"/>
    <w:rsid w:val="002D7290"/>
    <w:rsid w:val="002D7491"/>
    <w:rsid w:val="002E48F4"/>
    <w:rsid w:val="002E55CF"/>
    <w:rsid w:val="002E6367"/>
    <w:rsid w:val="002E6906"/>
    <w:rsid w:val="002F0F54"/>
    <w:rsid w:val="002F252B"/>
    <w:rsid w:val="002F3FC5"/>
    <w:rsid w:val="002F5679"/>
    <w:rsid w:val="002F6768"/>
    <w:rsid w:val="00310DB5"/>
    <w:rsid w:val="00315D09"/>
    <w:rsid w:val="00316AD9"/>
    <w:rsid w:val="003238D3"/>
    <w:rsid w:val="003337C3"/>
    <w:rsid w:val="00347EF8"/>
    <w:rsid w:val="0035059A"/>
    <w:rsid w:val="00352336"/>
    <w:rsid w:val="003546E5"/>
    <w:rsid w:val="003644A7"/>
    <w:rsid w:val="0036720A"/>
    <w:rsid w:val="00370CF9"/>
    <w:rsid w:val="00374879"/>
    <w:rsid w:val="003768CE"/>
    <w:rsid w:val="00380401"/>
    <w:rsid w:val="003825B4"/>
    <w:rsid w:val="00383ACE"/>
    <w:rsid w:val="0038412F"/>
    <w:rsid w:val="00384680"/>
    <w:rsid w:val="0038530A"/>
    <w:rsid w:val="003871A9"/>
    <w:rsid w:val="00393ED6"/>
    <w:rsid w:val="00394D89"/>
    <w:rsid w:val="003A20BF"/>
    <w:rsid w:val="003A2D89"/>
    <w:rsid w:val="003B1DF5"/>
    <w:rsid w:val="003B237E"/>
    <w:rsid w:val="003C2F36"/>
    <w:rsid w:val="003C37BD"/>
    <w:rsid w:val="003C56E9"/>
    <w:rsid w:val="003C6FBE"/>
    <w:rsid w:val="003D284A"/>
    <w:rsid w:val="003D2867"/>
    <w:rsid w:val="003D3E77"/>
    <w:rsid w:val="003D41D9"/>
    <w:rsid w:val="003F285C"/>
    <w:rsid w:val="003F2AAF"/>
    <w:rsid w:val="003F50B8"/>
    <w:rsid w:val="003F69DE"/>
    <w:rsid w:val="004014F2"/>
    <w:rsid w:val="004078F6"/>
    <w:rsid w:val="00407A98"/>
    <w:rsid w:val="004114D1"/>
    <w:rsid w:val="00415A5F"/>
    <w:rsid w:val="00415EDC"/>
    <w:rsid w:val="004161DA"/>
    <w:rsid w:val="004200BC"/>
    <w:rsid w:val="00423987"/>
    <w:rsid w:val="0043638E"/>
    <w:rsid w:val="00436F81"/>
    <w:rsid w:val="0044196B"/>
    <w:rsid w:val="00442981"/>
    <w:rsid w:val="00443D8F"/>
    <w:rsid w:val="00444D9C"/>
    <w:rsid w:val="0044604F"/>
    <w:rsid w:val="004523BD"/>
    <w:rsid w:val="00466236"/>
    <w:rsid w:val="00470A95"/>
    <w:rsid w:val="0047390A"/>
    <w:rsid w:val="00474CC0"/>
    <w:rsid w:val="00475856"/>
    <w:rsid w:val="004805AB"/>
    <w:rsid w:val="00492111"/>
    <w:rsid w:val="00494389"/>
    <w:rsid w:val="004947E5"/>
    <w:rsid w:val="00494863"/>
    <w:rsid w:val="00494B10"/>
    <w:rsid w:val="00496C21"/>
    <w:rsid w:val="004970C6"/>
    <w:rsid w:val="004A24BE"/>
    <w:rsid w:val="004A25EB"/>
    <w:rsid w:val="004A5869"/>
    <w:rsid w:val="004A7D21"/>
    <w:rsid w:val="004B1B84"/>
    <w:rsid w:val="004B58F6"/>
    <w:rsid w:val="004B6D9C"/>
    <w:rsid w:val="004C0299"/>
    <w:rsid w:val="004C0330"/>
    <w:rsid w:val="004C0D4B"/>
    <w:rsid w:val="004C2175"/>
    <w:rsid w:val="004D0BA6"/>
    <w:rsid w:val="004E7CBD"/>
    <w:rsid w:val="004F15B1"/>
    <w:rsid w:val="004F4E5F"/>
    <w:rsid w:val="004F70C1"/>
    <w:rsid w:val="00505964"/>
    <w:rsid w:val="00506DB7"/>
    <w:rsid w:val="00517D20"/>
    <w:rsid w:val="00522D7A"/>
    <w:rsid w:val="00525760"/>
    <w:rsid w:val="00525EDE"/>
    <w:rsid w:val="00530510"/>
    <w:rsid w:val="00530939"/>
    <w:rsid w:val="00531B3A"/>
    <w:rsid w:val="00532ACF"/>
    <w:rsid w:val="0053350C"/>
    <w:rsid w:val="005342D2"/>
    <w:rsid w:val="00535F20"/>
    <w:rsid w:val="005379B3"/>
    <w:rsid w:val="0054390F"/>
    <w:rsid w:val="00547397"/>
    <w:rsid w:val="005473B8"/>
    <w:rsid w:val="00547801"/>
    <w:rsid w:val="0055066F"/>
    <w:rsid w:val="00552A05"/>
    <w:rsid w:val="0055400D"/>
    <w:rsid w:val="005601AD"/>
    <w:rsid w:val="0056079E"/>
    <w:rsid w:val="005618EF"/>
    <w:rsid w:val="00570F98"/>
    <w:rsid w:val="005714F5"/>
    <w:rsid w:val="00574717"/>
    <w:rsid w:val="00575C28"/>
    <w:rsid w:val="00581C0C"/>
    <w:rsid w:val="00582021"/>
    <w:rsid w:val="005852D3"/>
    <w:rsid w:val="0058744A"/>
    <w:rsid w:val="005A1D27"/>
    <w:rsid w:val="005B0AAD"/>
    <w:rsid w:val="005B754D"/>
    <w:rsid w:val="005C0833"/>
    <w:rsid w:val="005C395C"/>
    <w:rsid w:val="005D2D48"/>
    <w:rsid w:val="005E025B"/>
    <w:rsid w:val="005E1A82"/>
    <w:rsid w:val="005F151A"/>
    <w:rsid w:val="00603B36"/>
    <w:rsid w:val="00603D5F"/>
    <w:rsid w:val="00606697"/>
    <w:rsid w:val="00611BF5"/>
    <w:rsid w:val="006134BA"/>
    <w:rsid w:val="006136D8"/>
    <w:rsid w:val="006150E9"/>
    <w:rsid w:val="00617268"/>
    <w:rsid w:val="006201CA"/>
    <w:rsid w:val="00625A21"/>
    <w:rsid w:val="00630418"/>
    <w:rsid w:val="00633FA3"/>
    <w:rsid w:val="006404BB"/>
    <w:rsid w:val="00646806"/>
    <w:rsid w:val="006508E9"/>
    <w:rsid w:val="0065440A"/>
    <w:rsid w:val="00655684"/>
    <w:rsid w:val="00661BDC"/>
    <w:rsid w:val="006624F5"/>
    <w:rsid w:val="00663E7C"/>
    <w:rsid w:val="00665A52"/>
    <w:rsid w:val="00672BFF"/>
    <w:rsid w:val="00673BAC"/>
    <w:rsid w:val="00673F89"/>
    <w:rsid w:val="006745B4"/>
    <w:rsid w:val="0067477E"/>
    <w:rsid w:val="00677DD0"/>
    <w:rsid w:val="00680978"/>
    <w:rsid w:val="00690C2A"/>
    <w:rsid w:val="00695645"/>
    <w:rsid w:val="0069771F"/>
    <w:rsid w:val="00697BEF"/>
    <w:rsid w:val="006A6163"/>
    <w:rsid w:val="006A6C09"/>
    <w:rsid w:val="006A7B06"/>
    <w:rsid w:val="006B020F"/>
    <w:rsid w:val="006B36F2"/>
    <w:rsid w:val="006B7337"/>
    <w:rsid w:val="006C04D5"/>
    <w:rsid w:val="006C467A"/>
    <w:rsid w:val="006D1CC3"/>
    <w:rsid w:val="006D6092"/>
    <w:rsid w:val="006E4EFF"/>
    <w:rsid w:val="006E5BC5"/>
    <w:rsid w:val="006F052E"/>
    <w:rsid w:val="006F0CBF"/>
    <w:rsid w:val="006F3472"/>
    <w:rsid w:val="006F3B42"/>
    <w:rsid w:val="006F5DAA"/>
    <w:rsid w:val="0070030C"/>
    <w:rsid w:val="0070088F"/>
    <w:rsid w:val="00705693"/>
    <w:rsid w:val="00707890"/>
    <w:rsid w:val="00710F89"/>
    <w:rsid w:val="00711967"/>
    <w:rsid w:val="00711EDE"/>
    <w:rsid w:val="00717932"/>
    <w:rsid w:val="00723678"/>
    <w:rsid w:val="007240B4"/>
    <w:rsid w:val="00725B7B"/>
    <w:rsid w:val="00730C34"/>
    <w:rsid w:val="00732984"/>
    <w:rsid w:val="00736993"/>
    <w:rsid w:val="00745624"/>
    <w:rsid w:val="00747275"/>
    <w:rsid w:val="00756871"/>
    <w:rsid w:val="00760D10"/>
    <w:rsid w:val="00762CA1"/>
    <w:rsid w:val="007648DF"/>
    <w:rsid w:val="0077563B"/>
    <w:rsid w:val="00775E8E"/>
    <w:rsid w:val="00782477"/>
    <w:rsid w:val="00792507"/>
    <w:rsid w:val="00794722"/>
    <w:rsid w:val="007B030D"/>
    <w:rsid w:val="007B080F"/>
    <w:rsid w:val="007B0F05"/>
    <w:rsid w:val="007B2ECD"/>
    <w:rsid w:val="007B5FED"/>
    <w:rsid w:val="007B6390"/>
    <w:rsid w:val="007C0F7D"/>
    <w:rsid w:val="007C27E8"/>
    <w:rsid w:val="007C35E9"/>
    <w:rsid w:val="007C4C69"/>
    <w:rsid w:val="007C75DC"/>
    <w:rsid w:val="007D3477"/>
    <w:rsid w:val="007D6BE7"/>
    <w:rsid w:val="007E7CD0"/>
    <w:rsid w:val="007F0693"/>
    <w:rsid w:val="007F0D06"/>
    <w:rsid w:val="007F1001"/>
    <w:rsid w:val="007F18B0"/>
    <w:rsid w:val="007F2185"/>
    <w:rsid w:val="007F2637"/>
    <w:rsid w:val="007F7BC7"/>
    <w:rsid w:val="0080245E"/>
    <w:rsid w:val="008024C9"/>
    <w:rsid w:val="00803120"/>
    <w:rsid w:val="00803BEE"/>
    <w:rsid w:val="008131D5"/>
    <w:rsid w:val="0081539F"/>
    <w:rsid w:val="00816464"/>
    <w:rsid w:val="00816479"/>
    <w:rsid w:val="00816A16"/>
    <w:rsid w:val="00827FC0"/>
    <w:rsid w:val="0083110A"/>
    <w:rsid w:val="0083152D"/>
    <w:rsid w:val="00833AFC"/>
    <w:rsid w:val="00834194"/>
    <w:rsid w:val="0083752C"/>
    <w:rsid w:val="008430BB"/>
    <w:rsid w:val="00845087"/>
    <w:rsid w:val="00845744"/>
    <w:rsid w:val="008521DB"/>
    <w:rsid w:val="00857FBA"/>
    <w:rsid w:val="008613A7"/>
    <w:rsid w:val="0086267C"/>
    <w:rsid w:val="008631FF"/>
    <w:rsid w:val="00867602"/>
    <w:rsid w:val="00867CEF"/>
    <w:rsid w:val="00881DF6"/>
    <w:rsid w:val="008920BA"/>
    <w:rsid w:val="00896BF9"/>
    <w:rsid w:val="008A365E"/>
    <w:rsid w:val="008A3C54"/>
    <w:rsid w:val="008A3DFD"/>
    <w:rsid w:val="008A57C7"/>
    <w:rsid w:val="008A6540"/>
    <w:rsid w:val="008B0306"/>
    <w:rsid w:val="008B7D5A"/>
    <w:rsid w:val="008C08FC"/>
    <w:rsid w:val="008C1653"/>
    <w:rsid w:val="008C5A82"/>
    <w:rsid w:val="008C5CB7"/>
    <w:rsid w:val="008D00DC"/>
    <w:rsid w:val="008F09AA"/>
    <w:rsid w:val="008F3288"/>
    <w:rsid w:val="008F5B5F"/>
    <w:rsid w:val="009057F2"/>
    <w:rsid w:val="009112F4"/>
    <w:rsid w:val="009141E7"/>
    <w:rsid w:val="009144F0"/>
    <w:rsid w:val="00915D3F"/>
    <w:rsid w:val="0091653D"/>
    <w:rsid w:val="009203A0"/>
    <w:rsid w:val="00923D55"/>
    <w:rsid w:val="00924640"/>
    <w:rsid w:val="00927900"/>
    <w:rsid w:val="0092794B"/>
    <w:rsid w:val="0093204C"/>
    <w:rsid w:val="00940F16"/>
    <w:rsid w:val="009410F4"/>
    <w:rsid w:val="009425D5"/>
    <w:rsid w:val="00943EFB"/>
    <w:rsid w:val="00944125"/>
    <w:rsid w:val="00957356"/>
    <w:rsid w:val="009608CA"/>
    <w:rsid w:val="00960B92"/>
    <w:rsid w:val="009644E6"/>
    <w:rsid w:val="00964762"/>
    <w:rsid w:val="0096602D"/>
    <w:rsid w:val="00972545"/>
    <w:rsid w:val="00972FA8"/>
    <w:rsid w:val="00975084"/>
    <w:rsid w:val="00976698"/>
    <w:rsid w:val="009769BC"/>
    <w:rsid w:val="00980C9D"/>
    <w:rsid w:val="00981768"/>
    <w:rsid w:val="009834EC"/>
    <w:rsid w:val="00984455"/>
    <w:rsid w:val="00984D30"/>
    <w:rsid w:val="0098562D"/>
    <w:rsid w:val="00987094"/>
    <w:rsid w:val="00992548"/>
    <w:rsid w:val="00993407"/>
    <w:rsid w:val="0099389E"/>
    <w:rsid w:val="00993C6F"/>
    <w:rsid w:val="009942FD"/>
    <w:rsid w:val="00997A38"/>
    <w:rsid w:val="009A44F0"/>
    <w:rsid w:val="009A64E8"/>
    <w:rsid w:val="009B1CD6"/>
    <w:rsid w:val="009B2B03"/>
    <w:rsid w:val="009B3227"/>
    <w:rsid w:val="009B3FE1"/>
    <w:rsid w:val="009B5890"/>
    <w:rsid w:val="009D0E68"/>
    <w:rsid w:val="009D5EA9"/>
    <w:rsid w:val="009E04C1"/>
    <w:rsid w:val="009E1B2E"/>
    <w:rsid w:val="009E20F9"/>
    <w:rsid w:val="009E20FF"/>
    <w:rsid w:val="009E256F"/>
    <w:rsid w:val="009E45EF"/>
    <w:rsid w:val="009E4DC6"/>
    <w:rsid w:val="009E5BCF"/>
    <w:rsid w:val="009E61D3"/>
    <w:rsid w:val="009F20B5"/>
    <w:rsid w:val="009F2B6D"/>
    <w:rsid w:val="00A004FE"/>
    <w:rsid w:val="00A00DCE"/>
    <w:rsid w:val="00A011C1"/>
    <w:rsid w:val="00A01828"/>
    <w:rsid w:val="00A01FAA"/>
    <w:rsid w:val="00A02EEE"/>
    <w:rsid w:val="00A03618"/>
    <w:rsid w:val="00A13C31"/>
    <w:rsid w:val="00A16071"/>
    <w:rsid w:val="00A2133F"/>
    <w:rsid w:val="00A25D27"/>
    <w:rsid w:val="00A25F31"/>
    <w:rsid w:val="00A27F94"/>
    <w:rsid w:val="00A32572"/>
    <w:rsid w:val="00A3343F"/>
    <w:rsid w:val="00A33451"/>
    <w:rsid w:val="00A345F2"/>
    <w:rsid w:val="00A34746"/>
    <w:rsid w:val="00A353B7"/>
    <w:rsid w:val="00A364AF"/>
    <w:rsid w:val="00A3662B"/>
    <w:rsid w:val="00A401E7"/>
    <w:rsid w:val="00A4022A"/>
    <w:rsid w:val="00A42542"/>
    <w:rsid w:val="00A467A7"/>
    <w:rsid w:val="00A468AC"/>
    <w:rsid w:val="00A47EB2"/>
    <w:rsid w:val="00A507AF"/>
    <w:rsid w:val="00A51492"/>
    <w:rsid w:val="00A55223"/>
    <w:rsid w:val="00A6382E"/>
    <w:rsid w:val="00A641EE"/>
    <w:rsid w:val="00A7343F"/>
    <w:rsid w:val="00A73AE6"/>
    <w:rsid w:val="00A77877"/>
    <w:rsid w:val="00A81344"/>
    <w:rsid w:val="00A913B7"/>
    <w:rsid w:val="00A94016"/>
    <w:rsid w:val="00A95F78"/>
    <w:rsid w:val="00A96B30"/>
    <w:rsid w:val="00AA079F"/>
    <w:rsid w:val="00AA5F4D"/>
    <w:rsid w:val="00AA71F2"/>
    <w:rsid w:val="00AB03CF"/>
    <w:rsid w:val="00AB1645"/>
    <w:rsid w:val="00AB1F06"/>
    <w:rsid w:val="00AB3807"/>
    <w:rsid w:val="00AB5A80"/>
    <w:rsid w:val="00AC0C66"/>
    <w:rsid w:val="00AC132C"/>
    <w:rsid w:val="00AC2496"/>
    <w:rsid w:val="00AC434B"/>
    <w:rsid w:val="00AD12E4"/>
    <w:rsid w:val="00AD2A80"/>
    <w:rsid w:val="00AD3A46"/>
    <w:rsid w:val="00AD5FF9"/>
    <w:rsid w:val="00AD6ED5"/>
    <w:rsid w:val="00AD7258"/>
    <w:rsid w:val="00AD74FB"/>
    <w:rsid w:val="00AD7842"/>
    <w:rsid w:val="00AE5FBD"/>
    <w:rsid w:val="00AE6B35"/>
    <w:rsid w:val="00AF0356"/>
    <w:rsid w:val="00AF0B66"/>
    <w:rsid w:val="00B028A1"/>
    <w:rsid w:val="00B10EFC"/>
    <w:rsid w:val="00B15B0C"/>
    <w:rsid w:val="00B167C7"/>
    <w:rsid w:val="00B24043"/>
    <w:rsid w:val="00B247EE"/>
    <w:rsid w:val="00B26850"/>
    <w:rsid w:val="00B32EA0"/>
    <w:rsid w:val="00B33FE9"/>
    <w:rsid w:val="00B353CA"/>
    <w:rsid w:val="00B35CF5"/>
    <w:rsid w:val="00B404B5"/>
    <w:rsid w:val="00B46CE5"/>
    <w:rsid w:val="00B47776"/>
    <w:rsid w:val="00B5305B"/>
    <w:rsid w:val="00B54C00"/>
    <w:rsid w:val="00B6698C"/>
    <w:rsid w:val="00B740DB"/>
    <w:rsid w:val="00B744A3"/>
    <w:rsid w:val="00B763AC"/>
    <w:rsid w:val="00B822DF"/>
    <w:rsid w:val="00B82CB0"/>
    <w:rsid w:val="00B85074"/>
    <w:rsid w:val="00B914B1"/>
    <w:rsid w:val="00B922CE"/>
    <w:rsid w:val="00B963E7"/>
    <w:rsid w:val="00B96CCA"/>
    <w:rsid w:val="00B972B4"/>
    <w:rsid w:val="00BA4174"/>
    <w:rsid w:val="00BB119F"/>
    <w:rsid w:val="00BB24EA"/>
    <w:rsid w:val="00BB35EB"/>
    <w:rsid w:val="00BB4139"/>
    <w:rsid w:val="00BB5511"/>
    <w:rsid w:val="00BB5840"/>
    <w:rsid w:val="00BB7471"/>
    <w:rsid w:val="00BC3F6A"/>
    <w:rsid w:val="00BC4486"/>
    <w:rsid w:val="00BD5166"/>
    <w:rsid w:val="00BE0902"/>
    <w:rsid w:val="00BE0DCB"/>
    <w:rsid w:val="00BE3A69"/>
    <w:rsid w:val="00BF2901"/>
    <w:rsid w:val="00C001B9"/>
    <w:rsid w:val="00C00B1F"/>
    <w:rsid w:val="00C05B4D"/>
    <w:rsid w:val="00C070D8"/>
    <w:rsid w:val="00C103FF"/>
    <w:rsid w:val="00C10501"/>
    <w:rsid w:val="00C12695"/>
    <w:rsid w:val="00C13AB5"/>
    <w:rsid w:val="00C16F20"/>
    <w:rsid w:val="00C2439F"/>
    <w:rsid w:val="00C25B2E"/>
    <w:rsid w:val="00C26D86"/>
    <w:rsid w:val="00C26E5B"/>
    <w:rsid w:val="00C32912"/>
    <w:rsid w:val="00C34809"/>
    <w:rsid w:val="00C3644B"/>
    <w:rsid w:val="00C42D40"/>
    <w:rsid w:val="00C44F7C"/>
    <w:rsid w:val="00C462A8"/>
    <w:rsid w:val="00C475A9"/>
    <w:rsid w:val="00C50952"/>
    <w:rsid w:val="00C50CA9"/>
    <w:rsid w:val="00C5104D"/>
    <w:rsid w:val="00C53900"/>
    <w:rsid w:val="00C54A79"/>
    <w:rsid w:val="00C55FF2"/>
    <w:rsid w:val="00C61A42"/>
    <w:rsid w:val="00C63AA7"/>
    <w:rsid w:val="00C642B5"/>
    <w:rsid w:val="00C65977"/>
    <w:rsid w:val="00C65DD2"/>
    <w:rsid w:val="00C66BBF"/>
    <w:rsid w:val="00C7373F"/>
    <w:rsid w:val="00C82328"/>
    <w:rsid w:val="00C83705"/>
    <w:rsid w:val="00C83761"/>
    <w:rsid w:val="00C83EBF"/>
    <w:rsid w:val="00C85799"/>
    <w:rsid w:val="00C872CE"/>
    <w:rsid w:val="00C94279"/>
    <w:rsid w:val="00C9445B"/>
    <w:rsid w:val="00C94BB7"/>
    <w:rsid w:val="00CA1270"/>
    <w:rsid w:val="00CA68ED"/>
    <w:rsid w:val="00CA7C86"/>
    <w:rsid w:val="00CB3224"/>
    <w:rsid w:val="00CB5277"/>
    <w:rsid w:val="00CC14F5"/>
    <w:rsid w:val="00CC75B7"/>
    <w:rsid w:val="00CC7861"/>
    <w:rsid w:val="00CE0E42"/>
    <w:rsid w:val="00CE4254"/>
    <w:rsid w:val="00CE54C1"/>
    <w:rsid w:val="00CE7E53"/>
    <w:rsid w:val="00CF2002"/>
    <w:rsid w:val="00CF24BE"/>
    <w:rsid w:val="00CF25B8"/>
    <w:rsid w:val="00CF3022"/>
    <w:rsid w:val="00CF5D00"/>
    <w:rsid w:val="00D02208"/>
    <w:rsid w:val="00D04214"/>
    <w:rsid w:val="00D134E7"/>
    <w:rsid w:val="00D155F9"/>
    <w:rsid w:val="00D15B41"/>
    <w:rsid w:val="00D17303"/>
    <w:rsid w:val="00D202CA"/>
    <w:rsid w:val="00D21BC2"/>
    <w:rsid w:val="00D23D4C"/>
    <w:rsid w:val="00D27DA4"/>
    <w:rsid w:val="00D31A0D"/>
    <w:rsid w:val="00D31C76"/>
    <w:rsid w:val="00D31E5F"/>
    <w:rsid w:val="00D35876"/>
    <w:rsid w:val="00D4132E"/>
    <w:rsid w:val="00D42029"/>
    <w:rsid w:val="00D44D86"/>
    <w:rsid w:val="00D46C75"/>
    <w:rsid w:val="00D46DCF"/>
    <w:rsid w:val="00D60D65"/>
    <w:rsid w:val="00D70E1A"/>
    <w:rsid w:val="00D71754"/>
    <w:rsid w:val="00D7264B"/>
    <w:rsid w:val="00D74499"/>
    <w:rsid w:val="00D76842"/>
    <w:rsid w:val="00D82D51"/>
    <w:rsid w:val="00D830C7"/>
    <w:rsid w:val="00D83919"/>
    <w:rsid w:val="00D87BE8"/>
    <w:rsid w:val="00D92488"/>
    <w:rsid w:val="00D92F91"/>
    <w:rsid w:val="00D934DD"/>
    <w:rsid w:val="00DA3186"/>
    <w:rsid w:val="00DB28BB"/>
    <w:rsid w:val="00DB3ED7"/>
    <w:rsid w:val="00DB4D4B"/>
    <w:rsid w:val="00DB5782"/>
    <w:rsid w:val="00DB5998"/>
    <w:rsid w:val="00DC1BDB"/>
    <w:rsid w:val="00DC4225"/>
    <w:rsid w:val="00DC5A93"/>
    <w:rsid w:val="00DD6ED2"/>
    <w:rsid w:val="00DF0249"/>
    <w:rsid w:val="00DF79B9"/>
    <w:rsid w:val="00E018EC"/>
    <w:rsid w:val="00E034B7"/>
    <w:rsid w:val="00E03A60"/>
    <w:rsid w:val="00E0416C"/>
    <w:rsid w:val="00E052D4"/>
    <w:rsid w:val="00E0603F"/>
    <w:rsid w:val="00E06E02"/>
    <w:rsid w:val="00E11155"/>
    <w:rsid w:val="00E117C2"/>
    <w:rsid w:val="00E201DD"/>
    <w:rsid w:val="00E20DFD"/>
    <w:rsid w:val="00E21CCC"/>
    <w:rsid w:val="00E25803"/>
    <w:rsid w:val="00E27538"/>
    <w:rsid w:val="00E27B8C"/>
    <w:rsid w:val="00E27F4D"/>
    <w:rsid w:val="00E31954"/>
    <w:rsid w:val="00E32187"/>
    <w:rsid w:val="00E3388E"/>
    <w:rsid w:val="00E34286"/>
    <w:rsid w:val="00E34345"/>
    <w:rsid w:val="00E427B2"/>
    <w:rsid w:val="00E42FF0"/>
    <w:rsid w:val="00E441D7"/>
    <w:rsid w:val="00E53FF1"/>
    <w:rsid w:val="00E61362"/>
    <w:rsid w:val="00E707D1"/>
    <w:rsid w:val="00E732FF"/>
    <w:rsid w:val="00E76369"/>
    <w:rsid w:val="00E769FF"/>
    <w:rsid w:val="00E83018"/>
    <w:rsid w:val="00E833E6"/>
    <w:rsid w:val="00E8564A"/>
    <w:rsid w:val="00E85EAC"/>
    <w:rsid w:val="00E86C8E"/>
    <w:rsid w:val="00E90042"/>
    <w:rsid w:val="00E90BFC"/>
    <w:rsid w:val="00E92316"/>
    <w:rsid w:val="00E95CAD"/>
    <w:rsid w:val="00E962F6"/>
    <w:rsid w:val="00E96AE2"/>
    <w:rsid w:val="00EA1AA4"/>
    <w:rsid w:val="00EA240B"/>
    <w:rsid w:val="00EA5370"/>
    <w:rsid w:val="00EA6610"/>
    <w:rsid w:val="00EA6FB9"/>
    <w:rsid w:val="00EB151A"/>
    <w:rsid w:val="00EB5EB9"/>
    <w:rsid w:val="00EC01AA"/>
    <w:rsid w:val="00EC169F"/>
    <w:rsid w:val="00EC7ADA"/>
    <w:rsid w:val="00ED06B5"/>
    <w:rsid w:val="00ED10A4"/>
    <w:rsid w:val="00ED2C75"/>
    <w:rsid w:val="00ED4718"/>
    <w:rsid w:val="00EE0EFC"/>
    <w:rsid w:val="00EE3C06"/>
    <w:rsid w:val="00EE5BED"/>
    <w:rsid w:val="00EE5F15"/>
    <w:rsid w:val="00EF1345"/>
    <w:rsid w:val="00EF1962"/>
    <w:rsid w:val="00EF21FC"/>
    <w:rsid w:val="00EF32E2"/>
    <w:rsid w:val="00EF4DA0"/>
    <w:rsid w:val="00EF4E22"/>
    <w:rsid w:val="00EF5121"/>
    <w:rsid w:val="00EF7E39"/>
    <w:rsid w:val="00F1036E"/>
    <w:rsid w:val="00F10723"/>
    <w:rsid w:val="00F120A9"/>
    <w:rsid w:val="00F36220"/>
    <w:rsid w:val="00F36FBE"/>
    <w:rsid w:val="00F377F1"/>
    <w:rsid w:val="00F4251B"/>
    <w:rsid w:val="00F43513"/>
    <w:rsid w:val="00F436AE"/>
    <w:rsid w:val="00F44734"/>
    <w:rsid w:val="00F50A94"/>
    <w:rsid w:val="00F522A3"/>
    <w:rsid w:val="00F56F03"/>
    <w:rsid w:val="00F6234E"/>
    <w:rsid w:val="00F63A1E"/>
    <w:rsid w:val="00F670F2"/>
    <w:rsid w:val="00F75A5D"/>
    <w:rsid w:val="00F82484"/>
    <w:rsid w:val="00F82881"/>
    <w:rsid w:val="00F846C8"/>
    <w:rsid w:val="00F915D4"/>
    <w:rsid w:val="00F945BB"/>
    <w:rsid w:val="00FA00DE"/>
    <w:rsid w:val="00FA0B25"/>
    <w:rsid w:val="00FA1DD0"/>
    <w:rsid w:val="00FA3663"/>
    <w:rsid w:val="00FA39C0"/>
    <w:rsid w:val="00FA62AD"/>
    <w:rsid w:val="00FA7F59"/>
    <w:rsid w:val="00FB4221"/>
    <w:rsid w:val="00FB5C9C"/>
    <w:rsid w:val="00FC2022"/>
    <w:rsid w:val="00FC49B8"/>
    <w:rsid w:val="00FC5A43"/>
    <w:rsid w:val="00FD6EDA"/>
    <w:rsid w:val="00FE20AF"/>
    <w:rsid w:val="00FE216F"/>
    <w:rsid w:val="00FF03FE"/>
    <w:rsid w:val="00FF2503"/>
    <w:rsid w:val="00FF25DA"/>
    <w:rsid w:val="00FF31AF"/>
    <w:rsid w:val="00FF46D5"/>
    <w:rsid w:val="00FF52C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3C0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95645"/>
    <w:rPr>
      <w:strike w:val="0"/>
      <w:dstrike w:val="0"/>
      <w:color w:val="333333"/>
      <w:sz w:val="20"/>
      <w:szCs w:val="20"/>
      <w:u w:val="none"/>
      <w:effect w:val="none"/>
      <w:bdr w:val="none" w:sz="0" w:space="0" w:color="auto" w:frame="1"/>
    </w:rPr>
  </w:style>
  <w:style w:type="paragraph" w:styleId="a4">
    <w:name w:val="Normal (Web)"/>
    <w:basedOn w:val="a"/>
    <w:uiPriority w:val="99"/>
    <w:unhideWhenUsed/>
    <w:rsid w:val="00695645"/>
    <w:pPr>
      <w:widowControl/>
      <w:spacing w:before="100" w:beforeAutospacing="1" w:after="100" w:afterAutospacing="1"/>
      <w:jc w:val="left"/>
    </w:pPr>
    <w:rPr>
      <w:rFonts w:ascii="宋体" w:eastAsia="宋体" w:hAnsi="宋体" w:cs="宋体"/>
      <w:kern w:val="0"/>
      <w:sz w:val="24"/>
      <w:szCs w:val="24"/>
    </w:rPr>
  </w:style>
  <w:style w:type="character" w:styleId="a5">
    <w:name w:val="Strong"/>
    <w:basedOn w:val="a0"/>
    <w:uiPriority w:val="22"/>
    <w:qFormat/>
    <w:rsid w:val="00695645"/>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210.14.113.47:7001/n17040442/n17041423/n17052319/n17648471.files/n17648714.doc" TargetMode="External"/><Relationship Id="rId3" Type="http://schemas.openxmlformats.org/officeDocument/2006/relationships/webSettings" Target="webSettings.xml"/><Relationship Id="rId7" Type="http://schemas.openxmlformats.org/officeDocument/2006/relationships/hyperlink" Target="http://210.14.113.47:7001/n17040442/n17041423/n17052319/n17648471.files/n17648701.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210.14.113.47:7001/n17040442/n17041423/n17052319/n17648471.files/n17648700.doc" TargetMode="External"/><Relationship Id="rId11" Type="http://schemas.openxmlformats.org/officeDocument/2006/relationships/theme" Target="theme/theme1.xml"/><Relationship Id="rId5" Type="http://schemas.openxmlformats.org/officeDocument/2006/relationships/hyperlink" Target="http://210.14.113.47:7001/n17040442/n17041423/n17052319/n17648471.files/n17648699.doc" TargetMode="External"/><Relationship Id="rId10" Type="http://schemas.openxmlformats.org/officeDocument/2006/relationships/fontTable" Target="fontTable.xml"/><Relationship Id="rId4" Type="http://schemas.openxmlformats.org/officeDocument/2006/relationships/hyperlink" Target="http://210.14.113.47:7001/n17040442/n17041423/n17052319/n17648471.files/n17648813.doc" TargetMode="External"/><Relationship Id="rId9" Type="http://schemas.openxmlformats.org/officeDocument/2006/relationships/hyperlink" Target="http://210.14.113.47:7001/n17040442/n17041423/n17052319/n17648471.files/n17648774.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6</Pages>
  <Words>747</Words>
  <Characters>4260</Characters>
  <Application>Microsoft Office Word</Application>
  <DocSecurity>0</DocSecurity>
  <Lines>35</Lines>
  <Paragraphs>9</Paragraphs>
  <ScaleCrop>false</ScaleCrop>
  <Company>Microsoft</Company>
  <LinksUpToDate>false</LinksUpToDate>
  <CharactersWithSpaces>4998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Users</dc:creator>
  <cp:lastModifiedBy>Users</cp:lastModifiedBy>
  <cp:revision>2</cp:revision>
  <cp:lastPrinted>2017-04-17T01:34:00Z</cp:lastPrinted>
  <dcterms:created xsi:type="dcterms:W3CDTF">2017-04-17T01:29:00Z</dcterms:created>
  <dcterms:modified xsi:type="dcterms:W3CDTF">2017-04-17T01:37:00Z</dcterms:modified>
</cp:coreProperties>
</file>