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pStyle w:val="4"/>
        <w:ind w:firstLine="0" w:firstLineChars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样表</w:t>
      </w:r>
    </w:p>
    <w:p>
      <w:pPr>
        <w:spacing w:after="120"/>
        <w:rPr>
          <w:rFonts w:hint="eastAsia" w:ascii="Times New Roman" w:hAnsi="Times New Roman"/>
          <w:szCs w:val="24"/>
        </w:rPr>
      </w:pPr>
    </w:p>
    <w:p>
      <w:pPr>
        <w:spacing w:before="289" w:beforeLines="50" w:line="460" w:lineRule="atLeast"/>
        <w:jc w:val="center"/>
        <w:rPr>
          <w:rFonts w:ascii="小标宋" w:hAnsi="Times New Roman" w:eastAsia="小标宋"/>
          <w:sz w:val="60"/>
          <w:szCs w:val="24"/>
        </w:rPr>
      </w:pPr>
      <w:r>
        <w:rPr>
          <w:rFonts w:hint="eastAsia" w:ascii="小标宋" w:hAnsi="Times New Roman" w:eastAsia="小标宋"/>
          <w:sz w:val="50"/>
          <w:szCs w:val="24"/>
        </w:rPr>
        <w:t>第二十届中国青年女科学家奖</w:t>
      </w:r>
      <w:r>
        <w:rPr>
          <w:rFonts w:hint="eastAsia" w:ascii="小标宋" w:hAnsi="Times New Roman" w:eastAsia="小标宋"/>
          <w:sz w:val="50"/>
          <w:szCs w:val="24"/>
        </w:rPr>
        <w:br w:type="textWrapping"/>
      </w:r>
      <w:r>
        <w:rPr>
          <w:rFonts w:hint="eastAsia" w:ascii="小标宋" w:hAnsi="Times New Roman" w:eastAsia="小标宋"/>
          <w:sz w:val="50"/>
          <w:szCs w:val="24"/>
        </w:rPr>
        <w:t>候选人提名表</w:t>
      </w:r>
    </w:p>
    <w:p>
      <w:pPr>
        <w:rPr>
          <w:rFonts w:hint="eastAsia" w:ascii="长城仿宋" w:hAnsi="Times New Roman"/>
          <w:sz w:val="30"/>
          <w:szCs w:val="24"/>
        </w:rPr>
      </w:pPr>
    </w:p>
    <w:p>
      <w:pPr>
        <w:rPr>
          <w:rFonts w:hint="eastAsia" w:ascii="长城仿宋" w:hAnsi="Times New Roman"/>
          <w:sz w:val="30"/>
          <w:szCs w:val="24"/>
        </w:rPr>
      </w:pPr>
    </w:p>
    <w:p>
      <w:pPr>
        <w:rPr>
          <w:rFonts w:hint="eastAsia" w:ascii="长城仿宋" w:hAnsi="Times New Roman"/>
          <w:sz w:val="30"/>
          <w:szCs w:val="24"/>
        </w:rPr>
      </w:pPr>
    </w:p>
    <w:p>
      <w:pPr>
        <w:spacing w:line="580" w:lineRule="exact"/>
        <w:rPr>
          <w:rFonts w:hint="eastAsia" w:ascii="昆仑楷体" w:hAnsi="Times New Roman" w:eastAsia="昆仑楷体"/>
          <w:sz w:val="36"/>
          <w:szCs w:val="24"/>
        </w:rPr>
      </w:pPr>
    </w:p>
    <w:p>
      <w:pPr>
        <w:spacing w:line="580" w:lineRule="exact"/>
        <w:ind w:firstLine="2100" w:firstLineChars="700"/>
        <w:rPr>
          <w:rFonts w:hint="eastAsia" w:ascii="仿宋_GB2312" w:hAnsi="Times New Roman" w:eastAsia="仿宋_GB2312"/>
          <w:color w:val="000000"/>
          <w:sz w:val="30"/>
          <w:szCs w:val="24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>姓    名</w:t>
      </w:r>
      <w:r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hint="eastAsia" w:ascii="仿宋_GB2312" w:hAnsi="Times New Roman" w:eastAsia="仿宋_GB2312"/>
          <w:color w:val="000000"/>
          <w:sz w:val="30"/>
          <w:szCs w:val="24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>专业专长</w:t>
      </w:r>
      <w:r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>工作单位</w:t>
      </w:r>
      <w:r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>提名渠道</w:t>
      </w:r>
      <w:r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hAnsi="Times New Roman" w:eastAsia="仿宋_GB2312"/>
          <w:color w:val="000000"/>
          <w:sz w:val="30"/>
          <w:szCs w:val="24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 xml:space="preserve">             </w:t>
      </w:r>
    </w:p>
    <w:p>
      <w:pPr>
        <w:spacing w:after="120"/>
        <w:rPr>
          <w:rFonts w:hint="eastAsia" w:ascii="Times New Roman" w:hAnsi="Times New Roman"/>
          <w:szCs w:val="24"/>
        </w:rPr>
      </w:pPr>
    </w:p>
    <w:p>
      <w:pPr>
        <w:rPr>
          <w:rFonts w:ascii="长城仿宋" w:hAnsi="Times New Roman"/>
          <w:sz w:val="30"/>
          <w:szCs w:val="24"/>
        </w:rPr>
      </w:pPr>
    </w:p>
    <w:p>
      <w:pPr>
        <w:jc w:val="center"/>
        <w:rPr>
          <w:rFonts w:hint="eastAsia" w:ascii="宋体" w:hAnsi="Times New Roman" w:eastAsia="黑体"/>
          <w:sz w:val="36"/>
          <w:szCs w:val="24"/>
        </w:rPr>
      </w:pPr>
    </w:p>
    <w:p>
      <w:pPr>
        <w:jc w:val="center"/>
        <w:rPr>
          <w:rFonts w:hint="eastAsia" w:ascii="宋体" w:hAnsi="Times New Roman" w:eastAsia="黑体"/>
          <w:sz w:val="36"/>
          <w:szCs w:val="24"/>
        </w:rPr>
      </w:pPr>
      <w:r>
        <w:rPr>
          <w:rFonts w:hint="eastAsia" w:ascii="宋体" w:hAnsi="Times New Roman" w:eastAsia="黑体"/>
          <w:sz w:val="36"/>
          <w:szCs w:val="24"/>
        </w:rPr>
        <w:t>中 国 科 学 技 术 协 会    制</w:t>
      </w:r>
    </w:p>
    <w:p>
      <w:pPr>
        <w:spacing w:after="289" w:afterLines="50"/>
        <w:rPr>
          <w:rFonts w:hint="eastAsia" w:ascii="黑体" w:hAnsi="Times New Roman" w:eastAsia="黑体"/>
          <w:sz w:val="30"/>
          <w:szCs w:val="30"/>
        </w:rPr>
      </w:pPr>
      <w:r>
        <w:rPr>
          <w:rFonts w:ascii="宋体" w:hAnsi="Times New Roman" w:eastAsia="黑体"/>
          <w:sz w:val="36"/>
          <w:szCs w:val="24"/>
        </w:rPr>
        <w:br w:type="page"/>
      </w:r>
      <w:r>
        <w:rPr>
          <w:rFonts w:hint="eastAsia" w:ascii="黑体" w:hAnsi="Times New Roman" w:eastAsia="黑体"/>
          <w:sz w:val="32"/>
          <w:szCs w:val="32"/>
        </w:rPr>
        <w:t>一、基本信息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hAnsi="Times New Roman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after="289" w:afterLines="50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二、主要学习经历（从大学填起，6项以内）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289" w:beforeLines="50"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三、主要工作经历（6项以内）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br w:type="page"/>
      </w:r>
      <w:r>
        <w:rPr>
          <w:rFonts w:hint="eastAsia" w:ascii="黑体" w:hAnsi="Times New Roman" w:eastAsia="黑体"/>
          <w:sz w:val="32"/>
          <w:szCs w:val="32"/>
        </w:rPr>
        <w:t>四、创新价值、能力、贡献情况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4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为破除“四唯”倾向，“创新价值、能力、贡献”中不得填写论文、奖项、人才计划等内容，相关内容可在“代表性成果”、“重大项目情况”、“重要奖项情况”中填写。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五、代表性成果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topLinePunct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1"/>
        <w:gridCol w:w="1501"/>
        <w:gridCol w:w="1001"/>
        <w:gridCol w:w="830"/>
        <w:gridCol w:w="861"/>
        <w:gridCol w:w="1961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3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论文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至少</w:t>
            </w: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著作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咨询报告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发明专利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软件著作权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转化情况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成果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........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</w:tbl>
    <w:p>
      <w:pPr>
        <w:topLinePunct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9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</w:tc>
      </w:tr>
    </w:tbl>
    <w:p>
      <w:pPr>
        <w:topLinePunct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29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topLinePunct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6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</w:tc>
      </w:tr>
    </w:tbl>
    <w:p>
      <w:pPr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0"/>
          <w:szCs w:val="30"/>
        </w:rPr>
        <w:br w:type="page"/>
      </w:r>
      <w:r>
        <w:rPr>
          <w:rFonts w:hint="eastAsia" w:ascii="黑体" w:hAnsi="Times New Roman" w:eastAsia="黑体"/>
          <w:sz w:val="32"/>
          <w:szCs w:val="32"/>
        </w:rPr>
        <w:t>六、重大项目情况（5项以内）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（限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100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</w:tbl>
    <w:p>
      <w:pPr>
        <w:widowControl/>
        <w:spacing w:before="289" w:beforeLines="50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七、重要组织任职情况（5项以内）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72"/>
        <w:gridCol w:w="4299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组织名称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289" w:beforeLines="50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八、重要奖项情况（5项以内）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7"/>
        <w:gridCol w:w="1525"/>
        <w:gridCol w:w="2768"/>
        <w:gridCol w:w="1393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（限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100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</w:tbl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九、被提名人声明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1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before="289" w:beforeLines="50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本人接受提名，并对以上内容及全部附件材料进行了审核，对其客观性和真实性负责，所提供的材料不涉及国家秘密。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日</w:t>
            </w:r>
          </w:p>
        </w:tc>
      </w:tr>
    </w:tbl>
    <w:p>
      <w:pPr>
        <w:widowControl/>
        <w:spacing w:before="289" w:beforeLines="50" w:after="289" w:afterLines="50"/>
        <w:jc w:val="left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2"/>
          <w:szCs w:val="32"/>
        </w:rPr>
        <w:t>十、</w:t>
      </w:r>
      <w:r>
        <w:rPr>
          <w:rFonts w:hint="eastAsia" w:ascii="黑体" w:hAnsi="Times New Roman" w:eastAsia="黑体"/>
          <w:sz w:val="30"/>
          <w:szCs w:val="30"/>
        </w:rPr>
        <w:t>工作单位意见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单位盖章：</w:t>
            </w:r>
          </w:p>
          <w:p>
            <w:pPr>
              <w:spacing w:before="289" w:beforeLines="50"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     年   月   日</w:t>
            </w:r>
          </w:p>
        </w:tc>
      </w:tr>
    </w:tbl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0"/>
          <w:szCs w:val="30"/>
        </w:rPr>
        <w:br w:type="page"/>
      </w:r>
      <w:r>
        <w:rPr>
          <w:rFonts w:hint="eastAsia" w:ascii="黑体" w:hAnsi="Times New Roman" w:eastAsia="黑体"/>
          <w:sz w:val="32"/>
          <w:szCs w:val="32"/>
        </w:rPr>
        <w:t>十一、提名意见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2.中央和国家机关提名的，加盖相关司局公章；地方提名的，加盖省级妇联或科协公章；学术团体提名的，加盖相应学术团体公章。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after="12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289" w:beforeLines="50"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1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after="120"/>
              <w:rPr>
                <w:rFonts w:hint="eastAsia"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签字：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     年   月   日</w:t>
            </w:r>
          </w:p>
        </w:tc>
      </w:tr>
    </w:tbl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十二、评审意见（由中国青年女科学家奖评审机构填写）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798B03CF"/>
    <w:rsid w:val="11362784"/>
    <w:rsid w:val="19A20405"/>
    <w:rsid w:val="61CB4463"/>
    <w:rsid w:val="798B03CF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2024-01-15T08:33:00Z</dcterms:created>
  <dc:creator>阿花</dc:creator>
  <cp:lastModifiedBy>阿花</cp:lastModifiedBy>
  <dcterms:modified xsi:type="dcterms:W3CDTF">2024-01-15T08:34:27Z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D6B6757A5E4646D0B7CF6489D4E5ADE9_11</vt:lpwstr>
  </property>
</Properties>
</file>