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9A" w:rsidRDefault="00642F48" w:rsidP="00026D5C">
      <w:pPr>
        <w:pStyle w:val="a5"/>
        <w:spacing w:beforeLines="50" w:before="156" w:afterLines="50" w:after="156" w:line="600" w:lineRule="exact"/>
        <w:ind w:firstLineChars="0" w:firstLine="0"/>
        <w:jc w:val="center"/>
        <w:rPr>
          <w:rFonts w:ascii="文鼎CS大宋" w:eastAsia="文鼎CS大宋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  <w:u w:val="single"/>
        </w:rPr>
        <w:t xml:space="preserve">　　</w:t>
      </w:r>
      <w:r>
        <w:rPr>
          <w:rFonts w:ascii="宋体" w:eastAsia="宋体" w:hAnsi="宋体" w:cs="宋体" w:hint="eastAsia"/>
          <w:sz w:val="44"/>
          <w:szCs w:val="44"/>
          <w:u w:val="single"/>
        </w:rPr>
        <w:t>普洱</w:t>
      </w:r>
      <w:proofErr w:type="gramStart"/>
      <w:r>
        <w:rPr>
          <w:rFonts w:ascii="宋体" w:eastAsia="宋体" w:hAnsi="宋体" w:cs="宋体" w:hint="eastAsia"/>
          <w:sz w:val="44"/>
          <w:szCs w:val="44"/>
          <w:u w:val="single"/>
        </w:rPr>
        <w:t xml:space="preserve">　　　　</w:t>
      </w:r>
      <w:proofErr w:type="gramEnd"/>
      <w:r>
        <w:rPr>
          <w:rFonts w:ascii="文鼎CS大宋" w:eastAsia="文鼎CS大宋" w:hAnsi="宋体" w:hint="eastAsia"/>
          <w:sz w:val="44"/>
          <w:szCs w:val="44"/>
        </w:rPr>
        <w:t>市、县科普大篷车工作计划</w:t>
      </w:r>
    </w:p>
    <w:tbl>
      <w:tblPr>
        <w:tblW w:w="1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9"/>
        <w:gridCol w:w="1033"/>
        <w:gridCol w:w="1361"/>
        <w:gridCol w:w="2592"/>
        <w:gridCol w:w="2124"/>
        <w:gridCol w:w="1348"/>
        <w:gridCol w:w="850"/>
        <w:gridCol w:w="1489"/>
        <w:gridCol w:w="866"/>
      </w:tblGrid>
      <w:tr w:rsidR="00727B9A">
        <w:trPr>
          <w:trHeight w:val="454"/>
        </w:trPr>
        <w:tc>
          <w:tcPr>
            <w:tcW w:w="1319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活动县</w:t>
            </w:r>
          </w:p>
        </w:tc>
        <w:tc>
          <w:tcPr>
            <w:tcW w:w="1361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时间安排</w:t>
            </w:r>
          </w:p>
        </w:tc>
        <w:tc>
          <w:tcPr>
            <w:tcW w:w="4716" w:type="dxa"/>
            <w:gridSpan w:val="2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活　动　内　容</w:t>
            </w:r>
          </w:p>
        </w:tc>
        <w:tc>
          <w:tcPr>
            <w:tcW w:w="1348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活动</w:t>
            </w:r>
            <w:r>
              <w:rPr>
                <w:rFonts w:ascii="华文中宋" w:eastAsia="华文中宋" w:hAnsi="华文中宋"/>
                <w:sz w:val="24"/>
                <w:szCs w:val="24"/>
              </w:rPr>
              <w:br/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责任人</w:t>
            </w:r>
          </w:p>
        </w:tc>
        <w:tc>
          <w:tcPr>
            <w:tcW w:w="1489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866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备注</w:t>
            </w:r>
          </w:p>
        </w:tc>
      </w:tr>
      <w:tr w:rsidR="00727B9A">
        <w:trPr>
          <w:trHeight w:val="454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727B9A" w:rsidRDefault="00727B9A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727B9A" w:rsidRDefault="00727B9A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科普大篷车活动内容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特色科普创建内容</w:t>
            </w:r>
          </w:p>
        </w:tc>
        <w:tc>
          <w:tcPr>
            <w:tcW w:w="1348" w:type="dxa"/>
            <w:vMerge/>
            <w:vAlign w:val="center"/>
          </w:tcPr>
          <w:p w:rsidR="00727B9A" w:rsidRDefault="00727B9A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7B9A" w:rsidRDefault="00727B9A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727B9A" w:rsidRDefault="00727B9A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727B9A" w:rsidRDefault="00727B9A">
            <w:pPr>
              <w:pStyle w:val="a5"/>
              <w:snapToGrid w:val="0"/>
              <w:ind w:firstLineChars="0" w:firstLine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普洱市</w:t>
            </w:r>
            <w:r>
              <w:rPr>
                <w:rFonts w:eastAsia="方正仿宋简体" w:cs="Times New Roman"/>
                <w:sz w:val="24"/>
                <w:szCs w:val="24"/>
              </w:rPr>
              <w:t>科协</w:t>
            </w: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景东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3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28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景东县第二中学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景东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3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29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景福镇中心小学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景东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3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30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文井镇中心小学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景东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3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31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文井镇者后中心小学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镇沅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4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8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镇沅县直属小学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镇沅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4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9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者东镇中学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镇沅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者东镇中心小学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景谷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景谷县直属小学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冯思去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景谷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24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凤山中心小学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冯思去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宁</w:t>
            </w:r>
            <w:proofErr w:type="gramStart"/>
            <w:r>
              <w:rPr>
                <w:rFonts w:eastAsia="方正仿宋简体" w:cs="Times New Roman" w:hint="eastAsia"/>
                <w:sz w:val="24"/>
                <w:szCs w:val="24"/>
              </w:rPr>
              <w:t>洱</w:t>
            </w:r>
            <w:proofErr w:type="gramEnd"/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10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26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宁</w:t>
            </w:r>
            <w:proofErr w:type="gramStart"/>
            <w:r>
              <w:rPr>
                <w:rFonts w:eastAsia="方正仿宋简体" w:cs="Times New Roman" w:hint="eastAsia"/>
                <w:sz w:val="24"/>
                <w:szCs w:val="24"/>
              </w:rPr>
              <w:t>洱</w:t>
            </w:r>
            <w:proofErr w:type="gramEnd"/>
            <w:r>
              <w:rPr>
                <w:rFonts w:eastAsia="方正仿宋简体" w:cs="Times New Roman" w:hint="eastAsia"/>
                <w:sz w:val="24"/>
                <w:szCs w:val="24"/>
              </w:rPr>
              <w:t>县职业中学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宁</w:t>
            </w:r>
            <w:proofErr w:type="gramStart"/>
            <w:r>
              <w:rPr>
                <w:rFonts w:eastAsia="方正仿宋简体" w:cs="Times New Roman" w:hint="eastAsia"/>
                <w:sz w:val="24"/>
                <w:szCs w:val="24"/>
              </w:rPr>
              <w:t>洱</w:t>
            </w:r>
            <w:proofErr w:type="gramEnd"/>
            <w:r>
              <w:rPr>
                <w:rFonts w:eastAsia="方正仿宋简体" w:cs="Times New Roman" w:hint="eastAsia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27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宁</w:t>
            </w:r>
            <w:proofErr w:type="gramStart"/>
            <w:r>
              <w:rPr>
                <w:rFonts w:eastAsia="方正仿宋简体" w:cs="Times New Roman" w:hint="eastAsia"/>
                <w:sz w:val="24"/>
                <w:szCs w:val="24"/>
              </w:rPr>
              <w:t>洱</w:t>
            </w:r>
            <w:proofErr w:type="gramEnd"/>
            <w:r>
              <w:rPr>
                <w:rFonts w:eastAsia="方正仿宋简体" w:cs="Times New Roman" w:hint="eastAsia"/>
                <w:sz w:val="24"/>
                <w:szCs w:val="24"/>
              </w:rPr>
              <w:t>县直属小学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思茅区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21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思茅港中心小学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思茅区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22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椅</w:t>
            </w:r>
            <w:proofErr w:type="gramStart"/>
            <w:r>
              <w:rPr>
                <w:rFonts w:eastAsia="方正仿宋简体" w:cs="Times New Roman" w:hint="eastAsia"/>
                <w:sz w:val="24"/>
                <w:szCs w:val="24"/>
              </w:rPr>
              <w:t>橡镇逸夫中学</w:t>
            </w:r>
            <w:proofErr w:type="gramEnd"/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墨江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26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墨江县直属小学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墨江</w:t>
            </w:r>
            <w:r>
              <w:rPr>
                <w:rFonts w:eastAsia="方正仿宋简体" w:cs="Times New Roman"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 w:hint="eastAsia"/>
                <w:sz w:val="24"/>
                <w:szCs w:val="24"/>
              </w:rPr>
              <w:t>27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展品、科普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讲解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墨江县职业中学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冯思云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sz w:val="24"/>
                <w:szCs w:val="24"/>
              </w:rPr>
              <w:t>13987095593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澜沧县科协</w:t>
            </w: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4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11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proofErr w:type="gramStart"/>
            <w:r>
              <w:rPr>
                <w:rFonts w:eastAsia="方正仿宋简体" w:cs="Times New Roman"/>
                <w:sz w:val="24"/>
                <w:szCs w:val="24"/>
              </w:rPr>
              <w:t>糯</w:t>
            </w:r>
            <w:proofErr w:type="gramEnd"/>
            <w:r>
              <w:rPr>
                <w:rFonts w:eastAsia="方正仿宋简体" w:cs="Times New Roman"/>
                <w:sz w:val="24"/>
                <w:szCs w:val="24"/>
              </w:rPr>
              <w:t>扎渡镇小学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4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12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发展河乡小学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4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13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proofErr w:type="gramStart"/>
            <w:r>
              <w:rPr>
                <w:rFonts w:eastAsia="方正仿宋简体" w:cs="Times New Roman"/>
                <w:sz w:val="24"/>
                <w:szCs w:val="24"/>
              </w:rPr>
              <w:t>惠民镇</w:t>
            </w:r>
            <w:proofErr w:type="gramEnd"/>
            <w:r>
              <w:rPr>
                <w:rFonts w:eastAsia="方正仿宋简体" w:cs="Times New Roman"/>
                <w:sz w:val="24"/>
                <w:szCs w:val="24"/>
              </w:rPr>
              <w:t>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4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14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proofErr w:type="gramStart"/>
            <w:r>
              <w:rPr>
                <w:rFonts w:eastAsia="方正仿宋简体" w:cs="Times New Roman"/>
                <w:sz w:val="24"/>
                <w:szCs w:val="24"/>
              </w:rPr>
              <w:t>糯</w:t>
            </w:r>
            <w:proofErr w:type="gramEnd"/>
            <w:r>
              <w:rPr>
                <w:rFonts w:eastAsia="方正仿宋简体" w:cs="Times New Roman"/>
                <w:sz w:val="24"/>
                <w:szCs w:val="24"/>
              </w:rPr>
              <w:t>福乡小学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4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15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酒井乡小学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10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10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木</w:t>
            </w:r>
            <w:proofErr w:type="gramStart"/>
            <w:r>
              <w:rPr>
                <w:rFonts w:eastAsia="方正仿宋简体" w:cs="Times New Roman"/>
                <w:sz w:val="24"/>
                <w:szCs w:val="24"/>
              </w:rPr>
              <w:t>戛</w:t>
            </w:r>
            <w:proofErr w:type="gramEnd"/>
            <w:r>
              <w:rPr>
                <w:rFonts w:eastAsia="方正仿宋简体" w:cs="Times New Roman"/>
                <w:sz w:val="24"/>
                <w:szCs w:val="24"/>
              </w:rPr>
              <w:t>乡小学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10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11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雪林乡小学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10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12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proofErr w:type="gramStart"/>
            <w:r>
              <w:rPr>
                <w:rFonts w:eastAsia="方正仿宋简体" w:cs="Times New Roman"/>
                <w:sz w:val="24"/>
                <w:szCs w:val="24"/>
              </w:rPr>
              <w:t>东回镇</w:t>
            </w:r>
            <w:proofErr w:type="gramEnd"/>
            <w:r>
              <w:rPr>
                <w:rFonts w:eastAsia="方正仿宋简体" w:cs="Times New Roman"/>
                <w:sz w:val="24"/>
                <w:szCs w:val="24"/>
              </w:rPr>
              <w:t>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10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13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proofErr w:type="gramStart"/>
            <w:r>
              <w:rPr>
                <w:rFonts w:eastAsia="方正仿宋简体" w:cs="Times New Roman"/>
                <w:sz w:val="24"/>
                <w:szCs w:val="24"/>
              </w:rPr>
              <w:t>拉巴乡</w:t>
            </w:r>
            <w:proofErr w:type="gramEnd"/>
            <w:r>
              <w:rPr>
                <w:rFonts w:eastAsia="方正仿宋简体" w:cs="Times New Roman"/>
                <w:sz w:val="24"/>
                <w:szCs w:val="24"/>
              </w:rPr>
              <w:t>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澜沧县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10</w:t>
            </w:r>
            <w:r>
              <w:rPr>
                <w:rFonts w:eastAsia="方正仿宋简体" w:cs="Times New Roman"/>
                <w:sz w:val="24"/>
                <w:szCs w:val="24"/>
              </w:rPr>
              <w:t>月</w:t>
            </w:r>
            <w:r>
              <w:rPr>
                <w:rFonts w:eastAsia="方正仿宋简体" w:cs="Times New Roman"/>
                <w:sz w:val="24"/>
                <w:szCs w:val="24"/>
              </w:rPr>
              <w:t>14</w:t>
            </w:r>
            <w:r>
              <w:rPr>
                <w:rFonts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科学家精神宣讲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proofErr w:type="gramStart"/>
            <w:r>
              <w:rPr>
                <w:rFonts w:eastAsia="方正仿宋简体" w:cs="Times New Roman"/>
                <w:sz w:val="24"/>
                <w:szCs w:val="24"/>
              </w:rPr>
              <w:t>勐</w:t>
            </w:r>
            <w:proofErr w:type="gramEnd"/>
            <w:r>
              <w:rPr>
                <w:rFonts w:eastAsia="方正仿宋简体" w:cs="Times New Roman"/>
                <w:sz w:val="24"/>
                <w:szCs w:val="24"/>
              </w:rPr>
              <w:t>朗镇小学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周萍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eastAsia="方正仿宋简体" w:cs="Times New Roman"/>
                <w:sz w:val="24"/>
                <w:szCs w:val="24"/>
              </w:rPr>
              <w:t>13769912888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 w:val="restart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华文中宋" w:hint="eastAsia"/>
                <w:sz w:val="24"/>
                <w:szCs w:val="24"/>
              </w:rPr>
              <w:lastRenderedPageBreak/>
              <w:t>镇沅科协</w:t>
            </w:r>
          </w:p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2022年3月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校园安全及疫情防控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恩乐城区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学校(2所学校）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2022年4月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校园安全及疫情防控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田坝乡(学校及集镇）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widowControl/>
              <w:spacing w:line="32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2022年5月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科技周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古城镇(学校及集镇）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widowControl/>
              <w:spacing w:line="32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2022年6月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校园安全及疫情防控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勐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大镇(学校及集镇）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2022年7月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校园安全及疫情防控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按板镇(学校及集镇）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widowControl/>
              <w:spacing w:line="32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2022年8月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科普日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振太镇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（学校及集镇）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widowControl/>
              <w:spacing w:line="32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科普日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者东镇（学校及集镇）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widowControl/>
              <w:spacing w:line="320" w:lineRule="exact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科普日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城区（农民街）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2022年10月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校园安全及疫情防控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和平镇（学校及集镇）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26D5C">
        <w:trPr>
          <w:trHeight w:val="683"/>
        </w:trPr>
        <w:tc>
          <w:tcPr>
            <w:tcW w:w="1319" w:type="dxa"/>
            <w:vMerge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镇沅县</w:t>
            </w:r>
          </w:p>
        </w:tc>
        <w:tc>
          <w:tcPr>
            <w:tcW w:w="1361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2022年11月</w:t>
            </w:r>
          </w:p>
        </w:tc>
        <w:tc>
          <w:tcPr>
            <w:tcW w:w="2592" w:type="dxa"/>
            <w:vAlign w:val="center"/>
          </w:tcPr>
          <w:p w:rsidR="00026D5C" w:rsidRDefault="00026D5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科技展品、科普图片展示和讲解</w:t>
            </w:r>
          </w:p>
        </w:tc>
        <w:tc>
          <w:tcPr>
            <w:tcW w:w="2124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校园安全及疫情防控</w:t>
            </w:r>
          </w:p>
        </w:tc>
        <w:tc>
          <w:tcPr>
            <w:tcW w:w="1348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九甲镇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（学校及集镇）</w:t>
            </w:r>
          </w:p>
        </w:tc>
        <w:tc>
          <w:tcPr>
            <w:tcW w:w="850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蔡梦思</w:t>
            </w:r>
          </w:p>
        </w:tc>
        <w:tc>
          <w:tcPr>
            <w:tcW w:w="1489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13466176934</w:t>
            </w:r>
          </w:p>
        </w:tc>
        <w:tc>
          <w:tcPr>
            <w:tcW w:w="866" w:type="dxa"/>
            <w:vAlign w:val="center"/>
          </w:tcPr>
          <w:p w:rsidR="00026D5C" w:rsidRDefault="00026D5C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景谷科协</w:t>
            </w:r>
          </w:p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景谷县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科普展品展版的展示及讲解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校园疫情防控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景谷县城内县一小等城区学校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王力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13769937690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景谷县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科普展品展版的展示及讲解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科技周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城区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王力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13769937690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景谷县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科普展品展版的展示及讲解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科普日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城区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王力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13769937690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景谷县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科普展品展版的展示及讲解</w:t>
            </w:r>
          </w:p>
        </w:tc>
        <w:tc>
          <w:tcPr>
            <w:tcW w:w="2124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永平镇（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所村小学校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集镇）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王力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13769937690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景谷县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科普展品展版的展示及讲解</w:t>
            </w:r>
          </w:p>
        </w:tc>
        <w:tc>
          <w:tcPr>
            <w:tcW w:w="2124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民乐镇（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所村小学校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集镇）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王力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13769937690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 w:val="restart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西盟县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科协</w:t>
            </w:r>
          </w:p>
          <w:p w:rsidR="00727B9A" w:rsidRDefault="00727B9A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西盟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科普大篷车展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教设备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参观展览体验、科普图书阅览、科普展板展示等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新时代文明科普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新时代文明实践中心科技科普活动室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岩来刀</w:t>
            </w:r>
            <w:proofErr w:type="gramEnd"/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15154855603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西盟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科普大篷车巡展、科普知识宣传、科普知识趣味赛、科普文艺、科普志愿服务等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趣味科普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扶贫挂钩点、农技协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岩来刀</w:t>
            </w:r>
            <w:proofErr w:type="gramEnd"/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15154855603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西盟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科普大篷车巡展、科技培训、科普知识宣传、科普知识趣味赛、科普课堂、科普志愿服务等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清明科普、青少年科普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勐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梭社区、中小学校、乡村组、农技协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岩来刀</w:t>
            </w:r>
            <w:proofErr w:type="gramEnd"/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15154855603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西盟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科普大篷车巡展、科技培训、科普知识宣传、科普知识趣味赛、科普课堂、科普志愿服务等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彩色科普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勐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梭社区、中小学校、乡村组、农技协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岩来刀</w:t>
            </w:r>
            <w:proofErr w:type="gramEnd"/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15154855603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Align w:val="center"/>
          </w:tcPr>
          <w:p w:rsidR="00727B9A" w:rsidRDefault="00727B9A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西盟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县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科普大篷车巡展、科技培训、科普知识宣传、科普志愿服务等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彩色科普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勐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梭社区、乡村组、农技协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岩来刀</w:t>
            </w:r>
            <w:proofErr w:type="gramEnd"/>
          </w:p>
        </w:tc>
        <w:tc>
          <w:tcPr>
            <w:tcW w:w="1489" w:type="dxa"/>
            <w:vAlign w:val="center"/>
          </w:tcPr>
          <w:p w:rsidR="00727B9A" w:rsidRDefault="00642F48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15154855603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pStyle w:val="a5"/>
              <w:snapToGrid w:val="0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 w:val="restart"/>
            <w:vAlign w:val="center"/>
          </w:tcPr>
          <w:p w:rsidR="00727B9A" w:rsidRDefault="00642F4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景东县科协</w:t>
            </w:r>
          </w:p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景东县景福镇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科普仪器体验、疫情防控应急科普活动、大篷车巡回广播宣传疫情防控知识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景福镇中学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景东县景福镇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科普仪器体验、美丽县城建设、爱国卫生“七个专项行动”等工作宣传活动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景福镇中心小学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景东县景福镇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科普仪器体验、乡村振兴、民族宗教科普宣传活动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景福镇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勐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令小学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景东县漫湾镇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科普仪器体验、三下乡科普宣传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漫湾镇中心</w:t>
            </w:r>
          </w:p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景东县漫湾镇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科普仪器体验、疫情防控应急科普活动、大篷车巡回广播宣传疫情防控知识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漫湾镇中学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景东县漫湾镇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科普进校园、科技周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科普仪器体验、学术研讨会、科学下乡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漫湾保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甸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景东县林街乡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科普仪器体验、爱国卫生“七个专项行动”等工作宣传活动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林街镇中心</w:t>
            </w:r>
          </w:p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 w:val="restart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景东县林街乡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科普仪器体验、乡村振兴、民族宗教科普宣传活动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林街镇中学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景东县林街乡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科普仪器体验、爱国卫生“七个专项行动”等工作宣传活动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林街龙洞小学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景东县文井镇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科普仪器体验、三下乡科普宣传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文井镇者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后中学</w:t>
            </w:r>
            <w:proofErr w:type="gramEnd"/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景东县锦屏镇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科普仪器体验、疫情防控应急科普活动、大篷车巡回广播宣传疫情防控知识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景东县直属小学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景东县文龙镇</w:t>
            </w:r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科普进校园、全国科普日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科普仪器体验、全国科普日活动巡展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文龙镇中学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7B9A">
        <w:trPr>
          <w:trHeight w:val="683"/>
        </w:trPr>
        <w:tc>
          <w:tcPr>
            <w:tcW w:w="1319" w:type="dxa"/>
            <w:vMerge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景东县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太忠镇</w:t>
            </w:r>
            <w:proofErr w:type="gramEnd"/>
          </w:p>
        </w:tc>
        <w:tc>
          <w:tcPr>
            <w:tcW w:w="1361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592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科普进校园、科普进农村</w:t>
            </w:r>
          </w:p>
        </w:tc>
        <w:tc>
          <w:tcPr>
            <w:tcW w:w="2124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科普仪器体验、乡村振兴、民族宗教科普宣传活动</w:t>
            </w:r>
          </w:p>
        </w:tc>
        <w:tc>
          <w:tcPr>
            <w:tcW w:w="1348" w:type="dxa"/>
            <w:vAlign w:val="center"/>
          </w:tcPr>
          <w:p w:rsidR="00727B9A" w:rsidRDefault="00642F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太忠镇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中心</w:t>
            </w:r>
          </w:p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</w:t>
            </w:r>
          </w:p>
        </w:tc>
        <w:tc>
          <w:tcPr>
            <w:tcW w:w="850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刘娟</w:t>
            </w:r>
          </w:p>
        </w:tc>
        <w:tc>
          <w:tcPr>
            <w:tcW w:w="1489" w:type="dxa"/>
            <w:vAlign w:val="center"/>
          </w:tcPr>
          <w:p w:rsidR="00727B9A" w:rsidRDefault="00642F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13769908271</w:t>
            </w:r>
          </w:p>
        </w:tc>
        <w:tc>
          <w:tcPr>
            <w:tcW w:w="866" w:type="dxa"/>
            <w:vAlign w:val="center"/>
          </w:tcPr>
          <w:p w:rsidR="00727B9A" w:rsidRDefault="00727B9A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27B9A" w:rsidRDefault="00727B9A">
      <w:pPr>
        <w:spacing w:line="320" w:lineRule="exact"/>
        <w:jc w:val="center"/>
        <w:rPr>
          <w:rFonts w:ascii="仿宋_GB2312" w:eastAsia="仿宋_GB2312" w:hAnsi="仿宋_GB2312" w:cs="仿宋_GB2312"/>
          <w:bCs/>
          <w:sz w:val="24"/>
          <w:szCs w:val="24"/>
        </w:rPr>
      </w:pPr>
    </w:p>
    <w:sectPr w:rsidR="00727B9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48" w:rsidRDefault="00642F48">
      <w:r>
        <w:separator/>
      </w:r>
    </w:p>
  </w:endnote>
  <w:endnote w:type="continuationSeparator" w:id="0">
    <w:p w:rsidR="00642F48" w:rsidRDefault="0064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CS大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9A" w:rsidRDefault="00642F48">
    <w:pPr>
      <w:pStyle w:val="a4"/>
      <w:snapToGrid/>
      <w:ind w:rightChars="100" w:right="21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 w:rsidR="00026D5C">
      <w:rPr>
        <w:rFonts w:ascii="宋体" w:hAnsi="宋体"/>
        <w:noProof/>
        <w:sz w:val="28"/>
        <w:szCs w:val="21"/>
      </w:rPr>
      <w:t>4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 w:hint="eastAsia"/>
        <w:sz w:val="28"/>
        <w:szCs w:val="2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48" w:rsidRDefault="00642F48">
      <w:r>
        <w:separator/>
      </w:r>
    </w:p>
  </w:footnote>
  <w:footnote w:type="continuationSeparator" w:id="0">
    <w:p w:rsidR="00642F48" w:rsidRDefault="0064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026D5C"/>
    <w:rsid w:val="0010091A"/>
    <w:rsid w:val="0017596F"/>
    <w:rsid w:val="003E0250"/>
    <w:rsid w:val="00642F48"/>
    <w:rsid w:val="006D64BF"/>
    <w:rsid w:val="00727B9A"/>
    <w:rsid w:val="008747BA"/>
    <w:rsid w:val="00E01EE8"/>
    <w:rsid w:val="036F3DA0"/>
    <w:rsid w:val="082205D6"/>
    <w:rsid w:val="12F06155"/>
    <w:rsid w:val="18BD0810"/>
    <w:rsid w:val="1FFE03F4"/>
    <w:rsid w:val="23DC4252"/>
    <w:rsid w:val="2AC1785E"/>
    <w:rsid w:val="2FD35ABE"/>
    <w:rsid w:val="39A15F6B"/>
    <w:rsid w:val="40B46773"/>
    <w:rsid w:val="5A644CFF"/>
    <w:rsid w:val="62991567"/>
    <w:rsid w:val="69784173"/>
    <w:rsid w:val="6D076199"/>
    <w:rsid w:val="779E28D8"/>
    <w:rsid w:val="7D3038A0"/>
    <w:rsid w:val="7F6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pPr>
      <w:spacing w:after="120"/>
    </w:pPr>
  </w:style>
  <w:style w:type="paragraph" w:styleId="5">
    <w:name w:val="toc 5"/>
    <w:basedOn w:val="a"/>
    <w:next w:val="a"/>
    <w:qFormat/>
    <w:pPr>
      <w:ind w:left="168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公文正文 Char"/>
    <w:link w:val="a5"/>
    <w:qFormat/>
    <w:locked/>
    <w:rPr>
      <w:rFonts w:ascii="Times New Roman" w:eastAsia="华文仿宋" w:hAnsi="Times New Roman"/>
      <w:sz w:val="32"/>
    </w:rPr>
  </w:style>
  <w:style w:type="paragraph" w:customStyle="1" w:styleId="a5">
    <w:name w:val="公文正文"/>
    <w:basedOn w:val="a"/>
    <w:link w:val="Char0"/>
    <w:qFormat/>
    <w:pPr>
      <w:topLinePunct/>
      <w:ind w:firstLineChars="200" w:firstLine="200"/>
    </w:pPr>
    <w:rPr>
      <w:rFonts w:ascii="Times New Roman" w:eastAsia="华文仿宋" w:hAnsi="Times New Roman" w:cstheme="minorBidi"/>
      <w:sz w:val="32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脚 Char1"/>
    <w:basedOn w:val="a1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pPr>
      <w:spacing w:after="120"/>
    </w:pPr>
  </w:style>
  <w:style w:type="paragraph" w:styleId="5">
    <w:name w:val="toc 5"/>
    <w:basedOn w:val="a"/>
    <w:next w:val="a"/>
    <w:qFormat/>
    <w:pPr>
      <w:ind w:left="168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公文正文 Char"/>
    <w:link w:val="a5"/>
    <w:qFormat/>
    <w:locked/>
    <w:rPr>
      <w:rFonts w:ascii="Times New Roman" w:eastAsia="华文仿宋" w:hAnsi="Times New Roman"/>
      <w:sz w:val="32"/>
    </w:rPr>
  </w:style>
  <w:style w:type="paragraph" w:customStyle="1" w:styleId="a5">
    <w:name w:val="公文正文"/>
    <w:basedOn w:val="a"/>
    <w:link w:val="Char0"/>
    <w:qFormat/>
    <w:pPr>
      <w:topLinePunct/>
      <w:ind w:firstLineChars="200" w:firstLine="200"/>
    </w:pPr>
    <w:rPr>
      <w:rFonts w:ascii="Times New Roman" w:eastAsia="华文仿宋" w:hAnsi="Times New Roman" w:cstheme="minorBidi"/>
      <w:sz w:val="32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脚 Char1"/>
    <w:basedOn w:val="a1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566</Words>
  <Characters>3228</Characters>
  <Application>Microsoft Office Word</Application>
  <DocSecurity>0</DocSecurity>
  <Lines>26</Lines>
  <Paragraphs>7</Paragraphs>
  <ScaleCrop>false</ScaleCrop>
  <Company>微软中国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6</cp:revision>
  <dcterms:created xsi:type="dcterms:W3CDTF">2021-02-19T07:04:00Z</dcterms:created>
  <dcterms:modified xsi:type="dcterms:W3CDTF">2022-02-28T06:57:00Z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95E279935C2044BB80ECE33C8B4E3392</vt:lpwstr>
  </property>
</Properties>
</file>