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1760" w:firstLineChars="400"/>
        <w:jc w:val="both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文山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　</w:t>
      </w:r>
      <w:r>
        <w:rPr>
          <w:rFonts w:hint="eastAsia" w:ascii="文鼎CS大宋" w:hAnsi="宋体" w:eastAsia="文鼎CS大宋"/>
          <w:sz w:val="44"/>
          <w:szCs w:val="44"/>
        </w:rPr>
        <w:t>州（市）、县科普大篷车工作计划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449"/>
        <w:gridCol w:w="2640"/>
        <w:gridCol w:w="2322"/>
        <w:gridCol w:w="1014"/>
        <w:gridCol w:w="850"/>
        <w:gridCol w:w="132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1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文山州科协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全州八县（市）</w:t>
            </w: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3月、5月、6月、9月、12月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“法制月”、“妇女维权日”、“科技活动周”、“安全生产日”、“节能减排日”、“全国科普日”、“双创活动周”、“三下乡”、“宪法宣传周”等重点主题科普宣传活动。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围绕活动主题内容发放科普宣传资料、展示科普展板、播放音频。</w:t>
            </w: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文山城区部分广场或组织单位拟定地点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朱伟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13887627230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3月--12月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科普大篷车“进校园”联合行动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1"/>
                <w:szCs w:val="21"/>
                <w:shd w:val="clear" w:color="auto" w:fill="FFFFFF"/>
              </w:rPr>
              <w:t>确保大篷车行动有组织、有计划地到全州各县市、各乡镇、扶贫点中心学校开展科普展教活动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z w:val="21"/>
                <w:szCs w:val="21"/>
                <w:shd w:val="clear" w:color="auto" w:fill="FFFFFF"/>
              </w:rPr>
              <w:t>次以上。</w:t>
            </w: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拟定八县（市）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7月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科普大篷车“进社区”联合行动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sz w:val="21"/>
                <w:szCs w:val="21"/>
              </w:rPr>
              <w:t>以科普大篷车为平台，立足社区工作实际，针对不同需求层次的科普工作对象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z w:val="21"/>
                <w:szCs w:val="21"/>
                <w:lang w:eastAsia="zh-CN"/>
              </w:rPr>
              <w:t>开展活动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z w:val="21"/>
                <w:szCs w:val="21"/>
              </w:rPr>
              <w:t>，树立科学理念，破除愚昧思想和落后习俗，提高创业致富的本领，提高科技文化素养，建立科学文明的生活方式。</w:t>
            </w: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拟定1-2个社区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4月--11月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科普大篷车“进农村”联合行动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根据当地的种养殖产业情况各组织1-2次科技培训</w:t>
            </w: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拟定1-2个县（市）乡镇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7月、8月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科普大篷车“进企业”联合行动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开展科普展教活动，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z w:val="21"/>
                <w:szCs w:val="21"/>
              </w:rPr>
              <w:t>制作节能减排降耗、绿色生活、安全生产、化学污染的危害等科普展板及宣传资料，在企业倡导科学生产、安全生产、保护环境的意识。</w:t>
            </w:r>
          </w:p>
        </w:tc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根据实际工作情况拟定1-2</w:t>
            </w: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2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141229D8"/>
    <w:rsid w:val="4ADF1E8E"/>
    <w:rsid w:val="5CE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82</TotalTime>
  <ScaleCrop>false</ScaleCrop>
  <LinksUpToDate>false</LinksUpToDate>
  <CharactersWithSpaces>289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李茜</cp:lastModifiedBy>
  <dcterms:modified xsi:type="dcterms:W3CDTF">2022-02-21T01:57:51Z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